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B3" w:rsidRPr="00560DFE" w:rsidRDefault="006A7FB3" w:rsidP="00217E32">
      <w:pPr>
        <w:jc w:val="center"/>
      </w:pPr>
      <w:r>
        <w:rPr>
          <w:noProof/>
        </w:rPr>
        <w:drawing>
          <wp:inline distT="0" distB="0" distL="0" distR="0" wp14:anchorId="5AE408B0" wp14:editId="792E1D94">
            <wp:extent cx="1341565" cy="419880"/>
            <wp:effectExtent l="0" t="0" r="0" b="0"/>
            <wp:docPr id="2" name="Picture 2" descr="https://www.cgmarketingsystems.com/global/images/bc/3056/FawnLak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marketingsystems.com/global/images/bc/3056/FawnLak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175" cy="421949"/>
                    </a:xfrm>
                    <a:prstGeom prst="rect">
                      <a:avLst/>
                    </a:prstGeom>
                    <a:noFill/>
                    <a:ln>
                      <a:noFill/>
                    </a:ln>
                  </pic:spPr>
                </pic:pic>
              </a:graphicData>
            </a:graphic>
          </wp:inline>
        </w:drawing>
      </w:r>
    </w:p>
    <w:p w:rsidR="006A7FB3" w:rsidRPr="00935080" w:rsidRDefault="006A7FB3" w:rsidP="00695748">
      <w:pPr>
        <w:pStyle w:val="NoSpacing"/>
        <w:jc w:val="center"/>
        <w:rPr>
          <w:b/>
          <w:sz w:val="24"/>
          <w:szCs w:val="24"/>
          <w:u w:val="single"/>
        </w:rPr>
      </w:pPr>
      <w:r w:rsidRPr="00935080">
        <w:rPr>
          <w:b/>
          <w:sz w:val="24"/>
          <w:szCs w:val="24"/>
          <w:u w:val="single"/>
        </w:rPr>
        <w:t>2018 Spring Te</w:t>
      </w:r>
      <w:r w:rsidR="00935080" w:rsidRPr="00935080">
        <w:rPr>
          <w:b/>
          <w:sz w:val="24"/>
          <w:szCs w:val="24"/>
          <w:u w:val="single"/>
        </w:rPr>
        <w:t>nn</w:t>
      </w:r>
      <w:r w:rsidR="00695748">
        <w:rPr>
          <w:b/>
          <w:sz w:val="24"/>
          <w:szCs w:val="24"/>
          <w:u w:val="single"/>
        </w:rPr>
        <w:t>is: Session 1, April 17 – June 15</w:t>
      </w:r>
      <w:r w:rsidR="00695748" w:rsidRPr="00695748">
        <w:rPr>
          <w:b/>
          <w:sz w:val="24"/>
          <w:szCs w:val="24"/>
          <w:u w:val="single"/>
          <w:vertAlign w:val="superscript"/>
        </w:rPr>
        <w:t>th</w:t>
      </w:r>
      <w:r w:rsidR="00695748">
        <w:rPr>
          <w:b/>
          <w:sz w:val="24"/>
          <w:szCs w:val="24"/>
          <w:u w:val="single"/>
        </w:rPr>
        <w:t xml:space="preserve"> (9</w:t>
      </w:r>
      <w:r w:rsidR="00935080" w:rsidRPr="00935080">
        <w:rPr>
          <w:b/>
          <w:sz w:val="24"/>
          <w:szCs w:val="24"/>
          <w:u w:val="single"/>
        </w:rPr>
        <w:t xml:space="preserve"> weeks)</w:t>
      </w:r>
    </w:p>
    <w:p w:rsidR="00164120" w:rsidRPr="00217E32" w:rsidRDefault="00164120" w:rsidP="00695748">
      <w:pPr>
        <w:pStyle w:val="NoSpacing"/>
        <w:jc w:val="center"/>
        <w:rPr>
          <w:b/>
          <w:sz w:val="16"/>
          <w:szCs w:val="16"/>
          <w:u w:val="single"/>
        </w:rPr>
      </w:pPr>
    </w:p>
    <w:p w:rsidR="00CA3578" w:rsidRPr="00217E32" w:rsidRDefault="00CA3578" w:rsidP="00695748">
      <w:pPr>
        <w:pStyle w:val="NoSpacing"/>
        <w:jc w:val="center"/>
        <w:rPr>
          <w:b/>
          <w:sz w:val="24"/>
          <w:szCs w:val="24"/>
        </w:rPr>
      </w:pPr>
      <w:r w:rsidRPr="00217E32">
        <w:rPr>
          <w:b/>
          <w:sz w:val="24"/>
          <w:szCs w:val="24"/>
        </w:rPr>
        <w:t xml:space="preserve">Clinic participants will be </w:t>
      </w:r>
      <w:r>
        <w:rPr>
          <w:b/>
          <w:sz w:val="24"/>
          <w:szCs w:val="24"/>
        </w:rPr>
        <w:t>split</w:t>
      </w:r>
      <w:r w:rsidRPr="00217E32">
        <w:rPr>
          <w:b/>
          <w:sz w:val="24"/>
          <w:szCs w:val="24"/>
        </w:rPr>
        <w:t xml:space="preserve"> into two or more groups</w:t>
      </w:r>
      <w:r>
        <w:rPr>
          <w:b/>
          <w:sz w:val="24"/>
          <w:szCs w:val="24"/>
        </w:rPr>
        <w:t xml:space="preserve"> according to level</w:t>
      </w:r>
      <w:r w:rsidRPr="00217E32">
        <w:rPr>
          <w:b/>
          <w:sz w:val="24"/>
          <w:szCs w:val="24"/>
        </w:rPr>
        <w:t xml:space="preserve"> when courts allow</w:t>
      </w:r>
    </w:p>
    <w:p w:rsidR="00CA3578" w:rsidRPr="00217E32" w:rsidRDefault="00CA3578" w:rsidP="00695748">
      <w:pPr>
        <w:pStyle w:val="NoSpacing"/>
        <w:jc w:val="center"/>
        <w:rPr>
          <w:b/>
          <w:sz w:val="24"/>
          <w:szCs w:val="24"/>
        </w:rPr>
      </w:pPr>
      <w:r w:rsidRPr="00217E32">
        <w:rPr>
          <w:b/>
          <w:sz w:val="24"/>
          <w:szCs w:val="24"/>
        </w:rPr>
        <w:t xml:space="preserve">Sign up for weekly clinics at </w:t>
      </w:r>
      <w:hyperlink r:id="rId6" w:history="1">
        <w:r w:rsidRPr="00217E32">
          <w:rPr>
            <w:rStyle w:val="Hyperlink"/>
            <w:b/>
            <w:sz w:val="24"/>
            <w:szCs w:val="24"/>
          </w:rPr>
          <w:t>fawnlakecc.tennisbookings.com</w:t>
        </w:r>
      </w:hyperlink>
    </w:p>
    <w:p w:rsidR="00CA3578" w:rsidRDefault="00CA3578" w:rsidP="00695748">
      <w:pPr>
        <w:pStyle w:val="NoSpacing"/>
        <w:jc w:val="center"/>
        <w:rPr>
          <w:b/>
        </w:rPr>
      </w:pPr>
      <w:r w:rsidRPr="00217E32">
        <w:rPr>
          <w:b/>
          <w:sz w:val="24"/>
          <w:szCs w:val="24"/>
        </w:rPr>
        <w:t xml:space="preserve">To arrange a custom clinic, contact Kevin at 703-489-3794 or </w:t>
      </w:r>
      <w:hyperlink r:id="rId7" w:history="1">
        <w:r w:rsidRPr="00217E32">
          <w:rPr>
            <w:rStyle w:val="Hyperlink"/>
            <w:b/>
            <w:sz w:val="24"/>
            <w:szCs w:val="24"/>
          </w:rPr>
          <w:t>kcretella@fawnlakecc.com</w:t>
        </w:r>
      </w:hyperlink>
    </w:p>
    <w:p w:rsidR="00A50FEE" w:rsidRPr="00935080" w:rsidRDefault="00A50FEE" w:rsidP="00695748">
      <w:pPr>
        <w:pStyle w:val="NoSpacing"/>
        <w:jc w:val="center"/>
        <w:rPr>
          <w:sz w:val="16"/>
          <w:szCs w:val="16"/>
        </w:rPr>
      </w:pPr>
    </w:p>
    <w:p w:rsidR="00A50FEE" w:rsidRPr="00935080" w:rsidRDefault="00A50FEE" w:rsidP="00695748">
      <w:pPr>
        <w:pStyle w:val="NoSpacing"/>
        <w:jc w:val="center"/>
        <w:rPr>
          <w:b/>
          <w:sz w:val="24"/>
          <w:szCs w:val="24"/>
        </w:rPr>
      </w:pPr>
      <w:r w:rsidRPr="00935080">
        <w:rPr>
          <w:b/>
          <w:sz w:val="24"/>
          <w:szCs w:val="24"/>
        </w:rPr>
        <w:t>*** Commit to 5 or more times for a particular clinic within ***</w:t>
      </w:r>
    </w:p>
    <w:p w:rsidR="00A50FEE" w:rsidRPr="00935080" w:rsidRDefault="00695748" w:rsidP="00695748">
      <w:pPr>
        <w:pStyle w:val="NoSpacing"/>
        <w:jc w:val="center"/>
        <w:rPr>
          <w:b/>
          <w:sz w:val="24"/>
          <w:szCs w:val="24"/>
        </w:rPr>
      </w:pPr>
      <w:r>
        <w:rPr>
          <w:b/>
          <w:sz w:val="24"/>
          <w:szCs w:val="24"/>
        </w:rPr>
        <w:t xml:space="preserve">*** </w:t>
      </w:r>
      <w:proofErr w:type="gramStart"/>
      <w:r>
        <w:rPr>
          <w:b/>
          <w:sz w:val="24"/>
          <w:szCs w:val="24"/>
        </w:rPr>
        <w:t>this</w:t>
      </w:r>
      <w:proofErr w:type="gramEnd"/>
      <w:r>
        <w:rPr>
          <w:b/>
          <w:sz w:val="24"/>
          <w:szCs w:val="24"/>
        </w:rPr>
        <w:t xml:space="preserve"> nine</w:t>
      </w:r>
      <w:r w:rsidR="00A50FEE" w:rsidRPr="00935080">
        <w:rPr>
          <w:b/>
          <w:sz w:val="24"/>
          <w:szCs w:val="24"/>
        </w:rPr>
        <w:t>-week session and receive 20% off total amount ***</w:t>
      </w:r>
    </w:p>
    <w:p w:rsidR="006A7FB3" w:rsidRPr="00DF1E5D" w:rsidRDefault="006A7FB3" w:rsidP="006A7FB3">
      <w:pPr>
        <w:pStyle w:val="NoSpacing"/>
        <w:rPr>
          <w:b/>
          <w:sz w:val="16"/>
          <w:szCs w:val="16"/>
        </w:rPr>
      </w:pPr>
    </w:p>
    <w:p w:rsidR="00217E32" w:rsidRPr="00DF1E5D" w:rsidRDefault="00217E32" w:rsidP="00217E32">
      <w:pPr>
        <w:pStyle w:val="NoSpacing"/>
        <w:jc w:val="center"/>
        <w:rPr>
          <w:b/>
          <w:sz w:val="26"/>
          <w:szCs w:val="26"/>
          <w:u w:val="single"/>
        </w:rPr>
      </w:pPr>
      <w:r w:rsidRPr="00DF1E5D">
        <w:rPr>
          <w:b/>
          <w:sz w:val="26"/>
          <w:szCs w:val="26"/>
          <w:u w:val="single"/>
        </w:rPr>
        <w:t>Junior Tennis</w:t>
      </w:r>
    </w:p>
    <w:p w:rsidR="00217E32" w:rsidRPr="00217E32" w:rsidRDefault="00217E32" w:rsidP="00217E32">
      <w:pPr>
        <w:pStyle w:val="NoSpacing"/>
        <w:jc w:val="center"/>
        <w:rPr>
          <w:b/>
          <w:sz w:val="16"/>
          <w:szCs w:val="16"/>
        </w:rPr>
      </w:pPr>
    </w:p>
    <w:p w:rsidR="006A7FB3" w:rsidRPr="00217E32" w:rsidRDefault="006A7FB3" w:rsidP="006A7FB3">
      <w:pPr>
        <w:pStyle w:val="NoSpacing"/>
        <w:rPr>
          <w:b/>
          <w:sz w:val="24"/>
          <w:szCs w:val="24"/>
        </w:rPr>
      </w:pPr>
      <w:r w:rsidRPr="00217E32">
        <w:rPr>
          <w:b/>
          <w:sz w:val="24"/>
          <w:szCs w:val="24"/>
        </w:rPr>
        <w:t>Ages 4-12 Clinics: Tuesdays and Thursday: 5:00-6:00PM</w:t>
      </w:r>
    </w:p>
    <w:p w:rsidR="006A7FB3" w:rsidRPr="00935080" w:rsidRDefault="009D351F" w:rsidP="006A7FB3">
      <w:pPr>
        <w:pStyle w:val="NoSpacing"/>
        <w:rPr>
          <w:u w:val="single"/>
        </w:rPr>
      </w:pPr>
      <w:r w:rsidRPr="00935080">
        <w:rPr>
          <w:b/>
        </w:rPr>
        <w:t>Price</w:t>
      </w:r>
      <w:r w:rsidR="006A7FB3" w:rsidRPr="00935080">
        <w:tab/>
      </w:r>
      <w:r w:rsidR="006A7FB3" w:rsidRPr="00935080">
        <w:tab/>
      </w:r>
      <w:r w:rsidR="006A7FB3" w:rsidRPr="00935080">
        <w:rPr>
          <w:b/>
        </w:rPr>
        <w:t xml:space="preserve">        </w:t>
      </w:r>
      <w:r w:rsidRPr="00935080">
        <w:rPr>
          <w:b/>
        </w:rPr>
        <w:t xml:space="preserve">      Member</w:t>
      </w:r>
      <w:r w:rsidR="00AC2AAC" w:rsidRPr="00935080">
        <w:rPr>
          <w:b/>
        </w:rPr>
        <w:t>:</w:t>
      </w:r>
      <w:r w:rsidRPr="00935080">
        <w:rPr>
          <w:b/>
        </w:rPr>
        <w:tab/>
      </w:r>
      <w:r w:rsidRPr="00935080">
        <w:rPr>
          <w:b/>
        </w:rPr>
        <w:tab/>
      </w:r>
      <w:r w:rsidRPr="00935080">
        <w:rPr>
          <w:b/>
        </w:rPr>
        <w:tab/>
        <w:t xml:space="preserve">     Non-Member</w:t>
      </w:r>
      <w:r w:rsidR="00AC2AAC" w:rsidRPr="00935080">
        <w:rPr>
          <w:b/>
        </w:rPr>
        <w:t>:</w:t>
      </w:r>
    </w:p>
    <w:p w:rsidR="00090AEF" w:rsidRDefault="00935080" w:rsidP="006A7FB3">
      <w:pPr>
        <w:pStyle w:val="NoSpacing"/>
        <w:rPr>
          <w:sz w:val="8"/>
          <w:szCs w:val="8"/>
        </w:rPr>
      </w:pPr>
      <w:r>
        <w:tab/>
      </w:r>
      <w:r>
        <w:tab/>
        <w:t xml:space="preserve">         Drop-In: $15 </w:t>
      </w:r>
      <w:r>
        <w:tab/>
      </w:r>
      <w:r>
        <w:tab/>
      </w:r>
      <w:r>
        <w:tab/>
        <w:t xml:space="preserve">         </w:t>
      </w:r>
      <w:r w:rsidR="006A7FB3" w:rsidRPr="00935080">
        <w:t>Drop-In: $20</w:t>
      </w:r>
    </w:p>
    <w:p w:rsidR="006A7FB3" w:rsidRPr="00090AEF" w:rsidRDefault="006A7FB3" w:rsidP="006A7FB3">
      <w:pPr>
        <w:pStyle w:val="NoSpacing"/>
        <w:rPr>
          <w:sz w:val="8"/>
          <w:szCs w:val="8"/>
        </w:rPr>
      </w:pPr>
      <w:r w:rsidRPr="00217E32">
        <w:rPr>
          <w:sz w:val="24"/>
          <w:szCs w:val="24"/>
        </w:rPr>
        <w:tab/>
      </w:r>
    </w:p>
    <w:p w:rsidR="006A7FB3" w:rsidRPr="00217E32" w:rsidRDefault="006A7FB3" w:rsidP="006A7FB3">
      <w:pPr>
        <w:pStyle w:val="NoSpacing"/>
        <w:rPr>
          <w:b/>
          <w:sz w:val="24"/>
          <w:szCs w:val="24"/>
        </w:rPr>
      </w:pPr>
      <w:r w:rsidRPr="00217E32">
        <w:rPr>
          <w:b/>
          <w:sz w:val="24"/>
          <w:szCs w:val="24"/>
        </w:rPr>
        <w:t>Ages 13 &amp; Up Clinics: Tuesdays</w:t>
      </w:r>
      <w:r w:rsidR="000B0227">
        <w:rPr>
          <w:b/>
          <w:sz w:val="24"/>
          <w:szCs w:val="24"/>
        </w:rPr>
        <w:t>, Wednesdays,</w:t>
      </w:r>
      <w:r w:rsidRPr="00217E32">
        <w:rPr>
          <w:b/>
          <w:sz w:val="24"/>
          <w:szCs w:val="24"/>
        </w:rPr>
        <w:t xml:space="preserve"> and Thursdays: 5:30-7:00PM</w:t>
      </w:r>
    </w:p>
    <w:p w:rsidR="006A7FB3" w:rsidRPr="00935080" w:rsidRDefault="006A7FB3" w:rsidP="006A7FB3">
      <w:pPr>
        <w:pStyle w:val="NoSpacing"/>
      </w:pPr>
      <w:r w:rsidRPr="00935080">
        <w:rPr>
          <w:b/>
        </w:rPr>
        <w:t>Price:</w:t>
      </w:r>
      <w:r w:rsidRPr="00935080">
        <w:tab/>
        <w:t xml:space="preserve"> </w:t>
      </w:r>
      <w:r w:rsidRPr="00935080">
        <w:tab/>
      </w:r>
      <w:r w:rsidRPr="00935080">
        <w:tab/>
      </w:r>
      <w:r w:rsidRPr="00935080">
        <w:rPr>
          <w:b/>
        </w:rPr>
        <w:t>Member:</w:t>
      </w:r>
      <w:r w:rsidRPr="00935080">
        <w:tab/>
      </w:r>
      <w:r w:rsidRPr="00935080">
        <w:tab/>
      </w:r>
      <w:r w:rsidRPr="00935080">
        <w:tab/>
        <w:t xml:space="preserve">     </w:t>
      </w:r>
      <w:r w:rsidRPr="00935080">
        <w:rPr>
          <w:b/>
        </w:rPr>
        <w:t>Non-Member:</w:t>
      </w:r>
    </w:p>
    <w:p w:rsidR="006A7FB3" w:rsidRPr="00935080" w:rsidRDefault="00935080" w:rsidP="00A50FEE">
      <w:pPr>
        <w:pStyle w:val="NoSpacing"/>
      </w:pPr>
      <w:r>
        <w:tab/>
      </w:r>
      <w:r>
        <w:tab/>
        <w:t xml:space="preserve">         </w:t>
      </w:r>
      <w:r w:rsidR="006A7FB3" w:rsidRPr="00935080">
        <w:t xml:space="preserve">Drop-In: $20 </w:t>
      </w:r>
      <w:r>
        <w:tab/>
      </w:r>
      <w:r>
        <w:tab/>
      </w:r>
      <w:r>
        <w:tab/>
        <w:t xml:space="preserve">         </w:t>
      </w:r>
      <w:r w:rsidR="006A7FB3" w:rsidRPr="00935080">
        <w:t>Drop-In: $25</w:t>
      </w:r>
    </w:p>
    <w:p w:rsidR="006A7FB3" w:rsidRPr="00DF1E5D" w:rsidRDefault="006A7FB3" w:rsidP="006A7FB3">
      <w:pPr>
        <w:pStyle w:val="NoSpacing"/>
        <w:rPr>
          <w:b/>
          <w:sz w:val="8"/>
          <w:szCs w:val="8"/>
        </w:rPr>
      </w:pPr>
    </w:p>
    <w:p w:rsidR="006A7FB3" w:rsidRPr="00217E32" w:rsidRDefault="009214DC" w:rsidP="006A7FB3">
      <w:pPr>
        <w:pStyle w:val="NoSpacing"/>
        <w:rPr>
          <w:b/>
          <w:sz w:val="24"/>
          <w:szCs w:val="24"/>
        </w:rPr>
      </w:pPr>
      <w:r>
        <w:rPr>
          <w:b/>
          <w:sz w:val="24"/>
          <w:szCs w:val="24"/>
        </w:rPr>
        <w:t>Friday Night Junior Social</w:t>
      </w:r>
      <w:r w:rsidR="006A7FB3" w:rsidRPr="00217E32">
        <w:rPr>
          <w:b/>
          <w:sz w:val="24"/>
          <w:szCs w:val="24"/>
        </w:rPr>
        <w:t>: 6:30-9:00PM</w:t>
      </w:r>
      <w:r>
        <w:rPr>
          <w:b/>
          <w:sz w:val="24"/>
          <w:szCs w:val="24"/>
        </w:rPr>
        <w:t xml:space="preserve"> Every Friday </w:t>
      </w:r>
      <w:r w:rsidR="006A7FB3" w:rsidRPr="00217E32">
        <w:rPr>
          <w:b/>
          <w:sz w:val="24"/>
          <w:szCs w:val="24"/>
        </w:rPr>
        <w:t>(Includes Pizza &amp; Drinks)</w:t>
      </w:r>
    </w:p>
    <w:p w:rsidR="006A7FB3" w:rsidRDefault="006A7FB3" w:rsidP="006A7FB3">
      <w:pPr>
        <w:pStyle w:val="NoSpacing"/>
      </w:pPr>
      <w:r w:rsidRPr="00935080">
        <w:rPr>
          <w:b/>
        </w:rPr>
        <w:t>Price:</w:t>
      </w:r>
      <w:r w:rsidRPr="00935080">
        <w:tab/>
      </w:r>
      <w:r w:rsidRPr="00935080">
        <w:tab/>
        <w:t xml:space="preserve">              </w:t>
      </w:r>
      <w:r w:rsidRPr="00935080">
        <w:rPr>
          <w:b/>
        </w:rPr>
        <w:t>Member:</w:t>
      </w:r>
      <w:r w:rsidRPr="00935080">
        <w:t xml:space="preserve"> $20</w:t>
      </w:r>
      <w:r w:rsidRPr="00935080">
        <w:tab/>
      </w:r>
      <w:r w:rsidRPr="00935080">
        <w:tab/>
      </w:r>
      <w:r w:rsidRPr="00935080">
        <w:tab/>
        <w:t xml:space="preserve">     </w:t>
      </w:r>
      <w:r w:rsidRPr="00935080">
        <w:rPr>
          <w:b/>
        </w:rPr>
        <w:t>Non-Member:</w:t>
      </w:r>
      <w:r w:rsidRPr="00935080">
        <w:t xml:space="preserve"> $25</w:t>
      </w:r>
    </w:p>
    <w:p w:rsidR="009214DC" w:rsidRPr="009214DC" w:rsidRDefault="009214DC" w:rsidP="006A7FB3">
      <w:pPr>
        <w:pStyle w:val="NoSpacing"/>
      </w:pPr>
      <w:r>
        <w:t>** Juniors will be grouped according to age and level **</w:t>
      </w:r>
      <w:bookmarkStart w:id="0" w:name="_GoBack"/>
      <w:bookmarkEnd w:id="0"/>
    </w:p>
    <w:p w:rsidR="006A7FB3" w:rsidRPr="00DF1E5D" w:rsidRDefault="006A7FB3" w:rsidP="006A7FB3">
      <w:pPr>
        <w:pStyle w:val="NoSpacing"/>
        <w:rPr>
          <w:b/>
          <w:sz w:val="16"/>
          <w:szCs w:val="16"/>
        </w:rPr>
      </w:pPr>
    </w:p>
    <w:p w:rsidR="00217E32" w:rsidRPr="00DF1E5D" w:rsidRDefault="00217E32" w:rsidP="00217E32">
      <w:pPr>
        <w:pStyle w:val="NoSpacing"/>
        <w:jc w:val="center"/>
        <w:rPr>
          <w:b/>
          <w:sz w:val="26"/>
          <w:szCs w:val="26"/>
          <w:u w:val="single"/>
        </w:rPr>
      </w:pPr>
      <w:r w:rsidRPr="00DF1E5D">
        <w:rPr>
          <w:b/>
          <w:sz w:val="26"/>
          <w:szCs w:val="26"/>
          <w:u w:val="single"/>
        </w:rPr>
        <w:t>Adult Tennis</w:t>
      </w:r>
    </w:p>
    <w:p w:rsidR="00217E32" w:rsidRPr="00217E32" w:rsidRDefault="00217E32" w:rsidP="006A7FB3">
      <w:pPr>
        <w:pStyle w:val="NoSpacing"/>
        <w:rPr>
          <w:b/>
          <w:sz w:val="16"/>
          <w:szCs w:val="16"/>
        </w:rPr>
      </w:pPr>
    </w:p>
    <w:p w:rsidR="006A7FB3" w:rsidRPr="00217E32" w:rsidRDefault="006A7FB3" w:rsidP="006A7FB3">
      <w:pPr>
        <w:pStyle w:val="NoSpacing"/>
        <w:rPr>
          <w:b/>
          <w:sz w:val="24"/>
          <w:szCs w:val="24"/>
        </w:rPr>
      </w:pPr>
      <w:r w:rsidRPr="00217E32">
        <w:rPr>
          <w:b/>
          <w:sz w:val="24"/>
          <w:szCs w:val="24"/>
        </w:rPr>
        <w:t xml:space="preserve">Cardio Tennis: </w:t>
      </w:r>
    </w:p>
    <w:p w:rsidR="006A7FB3" w:rsidRPr="00217E32" w:rsidRDefault="006A7FB3" w:rsidP="006A7FB3">
      <w:pPr>
        <w:pStyle w:val="NoSpacing"/>
        <w:rPr>
          <w:b/>
          <w:sz w:val="24"/>
          <w:szCs w:val="24"/>
        </w:rPr>
      </w:pPr>
      <w:r w:rsidRPr="00217E32">
        <w:rPr>
          <w:b/>
          <w:sz w:val="24"/>
          <w:szCs w:val="24"/>
        </w:rPr>
        <w:t>Wednesday Morning: 9:00-10:00AM</w:t>
      </w:r>
    </w:p>
    <w:p w:rsidR="006A7FB3" w:rsidRPr="00217E32" w:rsidRDefault="006A7FB3" w:rsidP="006A7FB3">
      <w:pPr>
        <w:pStyle w:val="NoSpacing"/>
        <w:rPr>
          <w:b/>
          <w:sz w:val="24"/>
          <w:szCs w:val="24"/>
        </w:rPr>
      </w:pPr>
      <w:r w:rsidRPr="00217E32">
        <w:rPr>
          <w:b/>
          <w:sz w:val="24"/>
          <w:szCs w:val="24"/>
        </w:rPr>
        <w:t>Thursday Night:    7:00-8:00PM</w:t>
      </w:r>
    </w:p>
    <w:p w:rsidR="006A7FB3" w:rsidRPr="00935080" w:rsidRDefault="006A7FB3" w:rsidP="006A7FB3">
      <w:pPr>
        <w:pStyle w:val="NoSpacing"/>
      </w:pPr>
      <w:r w:rsidRPr="00935080">
        <w:rPr>
          <w:b/>
        </w:rPr>
        <w:t>Price:</w:t>
      </w:r>
      <w:r w:rsidRPr="00935080">
        <w:tab/>
      </w:r>
      <w:r w:rsidRPr="00935080">
        <w:tab/>
        <w:t xml:space="preserve">             </w:t>
      </w:r>
      <w:r w:rsidRPr="00935080">
        <w:rPr>
          <w:b/>
        </w:rPr>
        <w:t xml:space="preserve"> Member:</w:t>
      </w:r>
      <w:r w:rsidRPr="00935080">
        <w:tab/>
      </w:r>
      <w:r w:rsidRPr="00935080">
        <w:tab/>
      </w:r>
      <w:r w:rsidRPr="00935080">
        <w:tab/>
        <w:t xml:space="preserve">     </w:t>
      </w:r>
      <w:r w:rsidRPr="00935080">
        <w:rPr>
          <w:b/>
        </w:rPr>
        <w:t>Non-Member:</w:t>
      </w:r>
    </w:p>
    <w:p w:rsidR="006A7FB3" w:rsidRPr="00935080" w:rsidRDefault="00935080" w:rsidP="006A7FB3">
      <w:pPr>
        <w:pStyle w:val="NoSpacing"/>
      </w:pPr>
      <w:r>
        <w:tab/>
      </w:r>
      <w:r>
        <w:tab/>
        <w:t xml:space="preserve">        </w:t>
      </w:r>
      <w:r w:rsidR="006A7FB3" w:rsidRPr="00935080">
        <w:t xml:space="preserve"> </w:t>
      </w:r>
      <w:r>
        <w:t xml:space="preserve">Drop-In: $15 </w:t>
      </w:r>
      <w:r>
        <w:tab/>
      </w:r>
      <w:r>
        <w:tab/>
      </w:r>
      <w:r>
        <w:tab/>
        <w:t xml:space="preserve">         </w:t>
      </w:r>
      <w:r w:rsidR="006A7FB3" w:rsidRPr="00935080">
        <w:t>Drop-In: $20</w:t>
      </w:r>
    </w:p>
    <w:p w:rsidR="006A7FB3" w:rsidRPr="00217E32" w:rsidRDefault="006A7FB3" w:rsidP="006A7FB3">
      <w:pPr>
        <w:pStyle w:val="NoSpacing"/>
        <w:rPr>
          <w:sz w:val="16"/>
          <w:szCs w:val="16"/>
        </w:rPr>
      </w:pPr>
    </w:p>
    <w:p w:rsidR="006A7FB3" w:rsidRPr="00DF1E5D" w:rsidRDefault="006A7FB3" w:rsidP="006A7FB3">
      <w:pPr>
        <w:pStyle w:val="NoSpacing"/>
        <w:rPr>
          <w:b/>
          <w:sz w:val="24"/>
          <w:szCs w:val="24"/>
        </w:rPr>
      </w:pPr>
      <w:r w:rsidRPr="00DF1E5D">
        <w:rPr>
          <w:b/>
          <w:sz w:val="24"/>
          <w:szCs w:val="24"/>
        </w:rPr>
        <w:t>Stroke of the Week:</w:t>
      </w:r>
    </w:p>
    <w:p w:rsidR="006A7FB3" w:rsidRPr="00090AEF" w:rsidRDefault="00AC2AAC" w:rsidP="006A7FB3">
      <w:pPr>
        <w:pStyle w:val="NoSpacing"/>
        <w:ind w:firstLine="720"/>
        <w:rPr>
          <w:sz w:val="20"/>
          <w:szCs w:val="20"/>
        </w:rPr>
      </w:pPr>
      <w:r w:rsidRPr="00090AEF">
        <w:rPr>
          <w:b/>
        </w:rPr>
        <w:t xml:space="preserve">   </w:t>
      </w:r>
      <w:r w:rsidR="006A7FB3" w:rsidRPr="00090AEF">
        <w:rPr>
          <w:b/>
          <w:sz w:val="20"/>
          <w:szCs w:val="20"/>
        </w:rPr>
        <w:t>Week One:</w:t>
      </w:r>
      <w:r w:rsidR="006A7FB3" w:rsidRPr="00090AEF">
        <w:rPr>
          <w:sz w:val="20"/>
          <w:szCs w:val="20"/>
        </w:rPr>
        <w:t xml:space="preserve"> Forehand (Topspin and Slice)</w:t>
      </w:r>
      <w:r w:rsidR="00090AEF">
        <w:rPr>
          <w:sz w:val="20"/>
          <w:szCs w:val="20"/>
        </w:rPr>
        <w:t xml:space="preserve"> 4/17 &amp;/or 4/19</w:t>
      </w:r>
    </w:p>
    <w:p w:rsidR="006A7FB3" w:rsidRPr="00090AEF" w:rsidRDefault="00AC2AAC" w:rsidP="006A7FB3">
      <w:pPr>
        <w:pStyle w:val="NoSpacing"/>
        <w:ind w:firstLine="720"/>
        <w:rPr>
          <w:sz w:val="20"/>
          <w:szCs w:val="20"/>
        </w:rPr>
      </w:pPr>
      <w:r w:rsidRPr="00090AEF">
        <w:rPr>
          <w:b/>
          <w:sz w:val="20"/>
          <w:szCs w:val="20"/>
        </w:rPr>
        <w:t xml:space="preserve">   </w:t>
      </w:r>
      <w:r w:rsidR="006A7FB3" w:rsidRPr="00090AEF">
        <w:rPr>
          <w:b/>
          <w:sz w:val="20"/>
          <w:szCs w:val="20"/>
        </w:rPr>
        <w:t>Week Two:</w:t>
      </w:r>
      <w:r w:rsidR="006A7FB3" w:rsidRPr="00090AEF">
        <w:rPr>
          <w:sz w:val="20"/>
          <w:szCs w:val="20"/>
        </w:rPr>
        <w:t xml:space="preserve"> Backhand (Topspin and Slice)</w:t>
      </w:r>
      <w:r w:rsidR="00090AEF">
        <w:rPr>
          <w:sz w:val="20"/>
          <w:szCs w:val="20"/>
        </w:rPr>
        <w:t xml:space="preserve"> 4/24 &amp;/or 4/26</w:t>
      </w:r>
    </w:p>
    <w:p w:rsidR="006A7FB3" w:rsidRPr="00090AEF" w:rsidRDefault="00935080" w:rsidP="006A7FB3">
      <w:pPr>
        <w:pStyle w:val="NoSpacing"/>
        <w:ind w:firstLine="720"/>
        <w:rPr>
          <w:sz w:val="20"/>
          <w:szCs w:val="20"/>
        </w:rPr>
      </w:pPr>
      <w:r w:rsidRPr="00090AEF">
        <w:rPr>
          <w:b/>
          <w:sz w:val="20"/>
          <w:szCs w:val="20"/>
        </w:rPr>
        <w:t xml:space="preserve">   </w:t>
      </w:r>
      <w:r w:rsidR="006A7FB3" w:rsidRPr="00090AEF">
        <w:rPr>
          <w:b/>
          <w:sz w:val="20"/>
          <w:szCs w:val="20"/>
        </w:rPr>
        <w:t>Week Three:</w:t>
      </w:r>
      <w:r w:rsidR="006A7FB3" w:rsidRPr="00090AEF">
        <w:rPr>
          <w:sz w:val="20"/>
          <w:szCs w:val="20"/>
        </w:rPr>
        <w:t xml:space="preserve"> Net Game (Volleys and Overheads)</w:t>
      </w:r>
      <w:r w:rsidR="00090AEF">
        <w:rPr>
          <w:sz w:val="20"/>
          <w:szCs w:val="20"/>
        </w:rPr>
        <w:t xml:space="preserve"> 5/1 &amp;/or 5/3</w:t>
      </w:r>
    </w:p>
    <w:p w:rsidR="006A7FB3" w:rsidRPr="00090AEF" w:rsidRDefault="00AC2AAC" w:rsidP="006A7FB3">
      <w:pPr>
        <w:pStyle w:val="NoSpacing"/>
        <w:ind w:firstLine="720"/>
        <w:rPr>
          <w:sz w:val="20"/>
          <w:szCs w:val="20"/>
        </w:rPr>
      </w:pPr>
      <w:r w:rsidRPr="00090AEF">
        <w:rPr>
          <w:b/>
          <w:sz w:val="20"/>
          <w:szCs w:val="20"/>
        </w:rPr>
        <w:t xml:space="preserve"> </w:t>
      </w:r>
      <w:r w:rsidR="00935080" w:rsidRPr="00090AEF">
        <w:rPr>
          <w:b/>
          <w:sz w:val="20"/>
          <w:szCs w:val="20"/>
        </w:rPr>
        <w:t xml:space="preserve"> </w:t>
      </w:r>
      <w:r w:rsidRPr="00090AEF">
        <w:rPr>
          <w:b/>
          <w:sz w:val="20"/>
          <w:szCs w:val="20"/>
        </w:rPr>
        <w:t xml:space="preserve"> </w:t>
      </w:r>
      <w:r w:rsidR="006A7FB3" w:rsidRPr="00090AEF">
        <w:rPr>
          <w:b/>
          <w:sz w:val="20"/>
          <w:szCs w:val="20"/>
        </w:rPr>
        <w:t>Week Four:</w:t>
      </w:r>
      <w:r w:rsidR="006A7FB3" w:rsidRPr="00090AEF">
        <w:rPr>
          <w:sz w:val="20"/>
          <w:szCs w:val="20"/>
        </w:rPr>
        <w:t xml:space="preserve"> Specialty Shots (Lobs and Drop Shots)</w:t>
      </w:r>
      <w:r w:rsidR="00090AEF">
        <w:rPr>
          <w:sz w:val="20"/>
          <w:szCs w:val="20"/>
        </w:rPr>
        <w:t xml:space="preserve"> 5/8 &amp;/or 5/10</w:t>
      </w:r>
    </w:p>
    <w:p w:rsidR="006A7FB3" w:rsidRPr="00090AEF" w:rsidRDefault="00AC2AAC" w:rsidP="006A7FB3">
      <w:pPr>
        <w:pStyle w:val="NoSpacing"/>
        <w:ind w:firstLine="720"/>
        <w:rPr>
          <w:sz w:val="20"/>
          <w:szCs w:val="20"/>
        </w:rPr>
      </w:pPr>
      <w:r w:rsidRPr="00090AEF">
        <w:rPr>
          <w:b/>
          <w:sz w:val="20"/>
          <w:szCs w:val="20"/>
        </w:rPr>
        <w:t xml:space="preserve">   </w:t>
      </w:r>
      <w:r w:rsidR="006A7FB3" w:rsidRPr="00090AEF">
        <w:rPr>
          <w:b/>
          <w:sz w:val="20"/>
          <w:szCs w:val="20"/>
        </w:rPr>
        <w:t xml:space="preserve">Week Five: </w:t>
      </w:r>
      <w:r w:rsidR="006A7FB3" w:rsidRPr="00090AEF">
        <w:rPr>
          <w:sz w:val="20"/>
          <w:szCs w:val="20"/>
        </w:rPr>
        <w:t>Serve and Return (Starting the Point Right)</w:t>
      </w:r>
      <w:r w:rsidR="00090AEF">
        <w:rPr>
          <w:sz w:val="20"/>
          <w:szCs w:val="20"/>
        </w:rPr>
        <w:t xml:space="preserve"> 5/15 &amp;/or 5/17</w:t>
      </w:r>
    </w:p>
    <w:p w:rsidR="00090AEF" w:rsidRPr="00090AEF" w:rsidRDefault="00090AEF" w:rsidP="006A7FB3">
      <w:pPr>
        <w:pStyle w:val="NoSpacing"/>
        <w:ind w:firstLine="720"/>
        <w:rPr>
          <w:sz w:val="20"/>
          <w:szCs w:val="20"/>
        </w:rPr>
      </w:pPr>
      <w:r w:rsidRPr="00090AEF">
        <w:rPr>
          <w:sz w:val="20"/>
          <w:szCs w:val="20"/>
        </w:rPr>
        <w:t xml:space="preserve">   </w:t>
      </w:r>
      <w:r w:rsidRPr="00090AEF">
        <w:rPr>
          <w:b/>
          <w:sz w:val="20"/>
          <w:szCs w:val="20"/>
        </w:rPr>
        <w:t xml:space="preserve">Week Six: </w:t>
      </w:r>
      <w:r>
        <w:rPr>
          <w:sz w:val="20"/>
          <w:szCs w:val="20"/>
        </w:rPr>
        <w:t>Forehand (Topspin and Slice) 5/22 &amp;/or 5/24</w:t>
      </w:r>
    </w:p>
    <w:p w:rsidR="00090AEF" w:rsidRPr="00090AEF" w:rsidRDefault="00090AEF" w:rsidP="006A7FB3">
      <w:pPr>
        <w:pStyle w:val="NoSpacing"/>
        <w:ind w:firstLine="720"/>
        <w:rPr>
          <w:sz w:val="20"/>
          <w:szCs w:val="20"/>
        </w:rPr>
      </w:pPr>
      <w:r w:rsidRPr="00090AEF">
        <w:rPr>
          <w:b/>
          <w:sz w:val="20"/>
          <w:szCs w:val="20"/>
        </w:rPr>
        <w:t xml:space="preserve">   Week Seven:</w:t>
      </w:r>
      <w:r>
        <w:rPr>
          <w:b/>
          <w:sz w:val="20"/>
          <w:szCs w:val="20"/>
        </w:rPr>
        <w:t xml:space="preserve"> </w:t>
      </w:r>
      <w:r>
        <w:rPr>
          <w:sz w:val="20"/>
          <w:szCs w:val="20"/>
        </w:rPr>
        <w:t>Backhand (Topspin and Slice) 5</w:t>
      </w:r>
      <w:r w:rsidR="00695748">
        <w:rPr>
          <w:sz w:val="20"/>
          <w:szCs w:val="20"/>
        </w:rPr>
        <w:t>/29 &amp;/or 5/31</w:t>
      </w:r>
    </w:p>
    <w:p w:rsidR="00090AEF" w:rsidRPr="00695748" w:rsidRDefault="00090AEF" w:rsidP="006A7FB3">
      <w:pPr>
        <w:pStyle w:val="NoSpacing"/>
        <w:ind w:firstLine="720"/>
        <w:rPr>
          <w:sz w:val="20"/>
          <w:szCs w:val="20"/>
        </w:rPr>
      </w:pPr>
      <w:r w:rsidRPr="00090AEF">
        <w:rPr>
          <w:b/>
          <w:sz w:val="20"/>
          <w:szCs w:val="20"/>
        </w:rPr>
        <w:t xml:space="preserve">   Week Eight:</w:t>
      </w:r>
      <w:r>
        <w:rPr>
          <w:b/>
          <w:sz w:val="20"/>
          <w:szCs w:val="20"/>
        </w:rPr>
        <w:t xml:space="preserve"> </w:t>
      </w:r>
      <w:r w:rsidR="00695748">
        <w:rPr>
          <w:sz w:val="20"/>
          <w:szCs w:val="20"/>
        </w:rPr>
        <w:t>Doubles Tactics (Communication and Poaching) 6/5 &amp;/or 6/7</w:t>
      </w:r>
    </w:p>
    <w:p w:rsidR="00090AEF" w:rsidRPr="00090AEF" w:rsidRDefault="00935080" w:rsidP="00090AEF">
      <w:pPr>
        <w:pStyle w:val="NoSpacing"/>
        <w:ind w:firstLine="720"/>
        <w:rPr>
          <w:sz w:val="20"/>
          <w:szCs w:val="20"/>
        </w:rPr>
      </w:pPr>
      <w:r w:rsidRPr="00090AEF">
        <w:rPr>
          <w:sz w:val="20"/>
          <w:szCs w:val="20"/>
        </w:rPr>
        <w:t xml:space="preserve">   </w:t>
      </w:r>
      <w:r w:rsidR="00090AEF" w:rsidRPr="00090AEF">
        <w:rPr>
          <w:b/>
          <w:sz w:val="20"/>
          <w:szCs w:val="20"/>
        </w:rPr>
        <w:t>Week Nine</w:t>
      </w:r>
      <w:r w:rsidRPr="00090AEF">
        <w:rPr>
          <w:b/>
          <w:sz w:val="20"/>
          <w:szCs w:val="20"/>
        </w:rPr>
        <w:t xml:space="preserve">: </w:t>
      </w:r>
      <w:r w:rsidRPr="00090AEF">
        <w:rPr>
          <w:sz w:val="20"/>
          <w:szCs w:val="20"/>
        </w:rPr>
        <w:t>Rain Day Make-Up Week</w:t>
      </w:r>
      <w:r w:rsidR="00695748">
        <w:rPr>
          <w:sz w:val="20"/>
          <w:szCs w:val="20"/>
        </w:rPr>
        <w:t xml:space="preserve"> 6/12 &amp;/or 6/14 </w:t>
      </w:r>
    </w:p>
    <w:p w:rsidR="00935080" w:rsidRPr="00935080" w:rsidRDefault="00935080" w:rsidP="006A7FB3">
      <w:pPr>
        <w:pStyle w:val="NoSpacing"/>
        <w:ind w:firstLine="720"/>
        <w:rPr>
          <w:sz w:val="16"/>
          <w:szCs w:val="16"/>
        </w:rPr>
      </w:pPr>
    </w:p>
    <w:p w:rsidR="006A7FB3" w:rsidRPr="00DF1E5D" w:rsidRDefault="006A7FB3" w:rsidP="006A7FB3">
      <w:pPr>
        <w:pStyle w:val="NoSpacing"/>
        <w:rPr>
          <w:b/>
          <w:sz w:val="24"/>
          <w:szCs w:val="24"/>
        </w:rPr>
      </w:pPr>
      <w:r w:rsidRPr="00DF1E5D">
        <w:rPr>
          <w:b/>
          <w:sz w:val="24"/>
          <w:szCs w:val="24"/>
        </w:rPr>
        <w:t>Tuesday Night: 7:00-8:30PM</w:t>
      </w:r>
    </w:p>
    <w:p w:rsidR="006A7FB3" w:rsidRPr="00DF1E5D" w:rsidRDefault="006A7FB3" w:rsidP="006A7FB3">
      <w:pPr>
        <w:pStyle w:val="NoSpacing"/>
        <w:rPr>
          <w:b/>
          <w:sz w:val="24"/>
          <w:szCs w:val="24"/>
        </w:rPr>
      </w:pPr>
      <w:r w:rsidRPr="00DF1E5D">
        <w:rPr>
          <w:b/>
          <w:sz w:val="24"/>
          <w:szCs w:val="24"/>
        </w:rPr>
        <w:t>Friday Morning: 9:00-10:30AM</w:t>
      </w:r>
    </w:p>
    <w:p w:rsidR="006A7FB3" w:rsidRPr="00935080" w:rsidRDefault="006A7FB3" w:rsidP="006A7FB3">
      <w:pPr>
        <w:pStyle w:val="NoSpacing"/>
      </w:pPr>
      <w:r w:rsidRPr="00935080">
        <w:rPr>
          <w:b/>
        </w:rPr>
        <w:t>Price:</w:t>
      </w:r>
      <w:r w:rsidRPr="00935080">
        <w:tab/>
        <w:t xml:space="preserve"> </w:t>
      </w:r>
      <w:r w:rsidRPr="00935080">
        <w:tab/>
      </w:r>
      <w:r w:rsidRPr="00935080">
        <w:tab/>
      </w:r>
      <w:r w:rsidR="009D351F" w:rsidRPr="00935080">
        <w:rPr>
          <w:b/>
        </w:rPr>
        <w:t>Member</w:t>
      </w:r>
      <w:r w:rsidR="00AC2AAC" w:rsidRPr="00935080">
        <w:rPr>
          <w:b/>
        </w:rPr>
        <w:t>:</w:t>
      </w:r>
      <w:r w:rsidRPr="00935080">
        <w:tab/>
      </w:r>
      <w:r w:rsidRPr="00935080">
        <w:tab/>
      </w:r>
      <w:r w:rsidRPr="00935080">
        <w:tab/>
        <w:t xml:space="preserve">     </w:t>
      </w:r>
      <w:r w:rsidR="009D351F" w:rsidRPr="00935080">
        <w:rPr>
          <w:b/>
        </w:rPr>
        <w:t>Non-Member</w:t>
      </w:r>
      <w:r w:rsidR="00AC2AAC" w:rsidRPr="00935080">
        <w:rPr>
          <w:b/>
        </w:rPr>
        <w:t>:</w:t>
      </w:r>
    </w:p>
    <w:p w:rsidR="009214DC" w:rsidRDefault="00935080" w:rsidP="00A50FEE">
      <w:pPr>
        <w:pStyle w:val="NoSpacing"/>
      </w:pPr>
      <w:r>
        <w:tab/>
      </w:r>
      <w:r>
        <w:tab/>
        <w:t xml:space="preserve">         </w:t>
      </w:r>
      <w:r w:rsidR="006A7FB3" w:rsidRPr="00935080">
        <w:t xml:space="preserve">Drop-In: $20 </w:t>
      </w:r>
      <w:r>
        <w:tab/>
      </w:r>
      <w:r>
        <w:tab/>
      </w:r>
      <w:r>
        <w:tab/>
        <w:t xml:space="preserve">         </w:t>
      </w:r>
      <w:r w:rsidR="006A7FB3" w:rsidRPr="00935080">
        <w:t>Drop-In: $25</w:t>
      </w:r>
    </w:p>
    <w:p w:rsidR="00072548" w:rsidRDefault="009214DC" w:rsidP="00072548">
      <w:pPr>
        <w:pStyle w:val="NoSpacing"/>
      </w:pPr>
      <w:r>
        <w:t>** Participants will be grouped according to age and level **</w:t>
      </w:r>
    </w:p>
    <w:p w:rsidR="006C6E90" w:rsidRPr="00072548" w:rsidRDefault="006C6E90" w:rsidP="00072548">
      <w:pPr>
        <w:pStyle w:val="NoSpacing"/>
        <w:jc w:val="center"/>
        <w:rPr>
          <w:sz w:val="28"/>
          <w:szCs w:val="28"/>
        </w:rPr>
      </w:pPr>
      <w:r w:rsidRPr="00072548">
        <w:rPr>
          <w:rFonts w:cstheme="minorHAnsi"/>
          <w:b/>
          <w:sz w:val="28"/>
          <w:szCs w:val="28"/>
          <w:u w:val="single"/>
        </w:rPr>
        <w:lastRenderedPageBreak/>
        <w:t>Adult Clinics</w:t>
      </w:r>
    </w:p>
    <w:p w:rsidR="006C6E90" w:rsidRPr="00072548" w:rsidRDefault="006C6E90" w:rsidP="006C6E90">
      <w:pPr>
        <w:pStyle w:val="FreeForm"/>
        <w:shd w:val="clear" w:color="auto" w:fill="FFFFFF" w:themeFill="background1"/>
        <w:ind w:left="108"/>
        <w:rPr>
          <w:rFonts w:asciiTheme="minorHAnsi" w:hAnsiTheme="minorHAnsi" w:cstheme="minorHAnsi"/>
          <w:b/>
          <w:color w:val="auto"/>
          <w:sz w:val="8"/>
          <w:szCs w:val="8"/>
        </w:rPr>
      </w:pPr>
    </w:p>
    <w:p w:rsidR="006C6E90" w:rsidRPr="00072548" w:rsidRDefault="006C6E90" w:rsidP="00072548">
      <w:pPr>
        <w:pStyle w:val="NoSpacing"/>
        <w:jc w:val="center"/>
        <w:rPr>
          <w:b/>
        </w:rPr>
      </w:pPr>
      <w:r w:rsidRPr="00072548">
        <w:rPr>
          <w:b/>
        </w:rPr>
        <w:t>~Cardio Tennis Clinic: 1 Hour Clinic~</w:t>
      </w:r>
    </w:p>
    <w:p w:rsidR="006C6E90" w:rsidRPr="00072548" w:rsidRDefault="006C6E90" w:rsidP="00695748">
      <w:pPr>
        <w:pStyle w:val="FreeForm"/>
        <w:shd w:val="clear" w:color="auto" w:fill="FFFFFF" w:themeFill="background1"/>
        <w:jc w:val="center"/>
        <w:rPr>
          <w:rFonts w:asciiTheme="minorHAnsi" w:hAnsiTheme="minorHAnsi" w:cstheme="minorHAnsi"/>
          <w:color w:val="auto"/>
          <w:sz w:val="22"/>
          <w:szCs w:val="22"/>
        </w:rPr>
      </w:pPr>
      <w:r w:rsidRPr="00072548">
        <w:rPr>
          <w:rFonts w:asciiTheme="minorHAnsi" w:hAnsiTheme="minorHAnsi" w:cstheme="minorHAnsi"/>
          <w:color w:val="auto"/>
          <w:sz w:val="22"/>
          <w:szCs w:val="22"/>
        </w:rPr>
        <w:t xml:space="preserve">Drills and games are designed to promote movement, fun, and learning. Emphasis is on aerobic exercise. </w:t>
      </w:r>
      <w:proofErr w:type="gramStart"/>
      <w:r w:rsidRPr="00072548">
        <w:rPr>
          <w:rFonts w:asciiTheme="minorHAnsi" w:hAnsiTheme="minorHAnsi" w:cstheme="minorHAnsi"/>
          <w:color w:val="auto"/>
          <w:sz w:val="22"/>
          <w:szCs w:val="22"/>
        </w:rPr>
        <w:t>As much instruction as possible, while still allowing for a fast-paced, flowing clinic.</w:t>
      </w:r>
      <w:proofErr w:type="gramEnd"/>
    </w:p>
    <w:p w:rsidR="006C6E90" w:rsidRPr="00072548" w:rsidRDefault="006C6E90" w:rsidP="00695748">
      <w:pPr>
        <w:pStyle w:val="FreeForm"/>
        <w:shd w:val="clear" w:color="auto" w:fill="FFFFFF" w:themeFill="background1"/>
        <w:jc w:val="center"/>
        <w:rPr>
          <w:rFonts w:asciiTheme="minorHAnsi" w:hAnsiTheme="minorHAnsi" w:cstheme="minorHAnsi"/>
          <w:b/>
          <w:color w:val="auto"/>
          <w:sz w:val="8"/>
          <w:szCs w:val="8"/>
        </w:rPr>
      </w:pPr>
    </w:p>
    <w:p w:rsidR="006C6E90" w:rsidRPr="00072548" w:rsidRDefault="006C6E90" w:rsidP="00072548">
      <w:pPr>
        <w:pStyle w:val="NoSpacing"/>
        <w:jc w:val="center"/>
        <w:rPr>
          <w:b/>
        </w:rPr>
      </w:pPr>
      <w:r w:rsidRPr="00072548">
        <w:rPr>
          <w:b/>
        </w:rPr>
        <w:t>~Stroke of the Week Clinic: 1.5 Hour Clinic~</w:t>
      </w:r>
    </w:p>
    <w:p w:rsidR="006C6E90" w:rsidRPr="00072548" w:rsidRDefault="006C6E90" w:rsidP="00072548">
      <w:pPr>
        <w:pStyle w:val="NoSpacing"/>
        <w:jc w:val="center"/>
        <w:rPr>
          <w:b/>
        </w:rPr>
      </w:pPr>
      <w:r w:rsidRPr="00072548">
        <w:rPr>
          <w:b/>
        </w:rPr>
        <w:t>*Players will be separated into 2 groups according to level</w:t>
      </w:r>
      <w:r w:rsidR="00072548">
        <w:rPr>
          <w:b/>
        </w:rPr>
        <w:t xml:space="preserve"> when courts permit</w:t>
      </w:r>
      <w:r w:rsidRPr="00072548">
        <w:rPr>
          <w:b/>
        </w:rPr>
        <w:t>.</w:t>
      </w:r>
      <w:r w:rsidR="00072548" w:rsidRPr="00072548">
        <w:rPr>
          <w:b/>
        </w:rPr>
        <w:t>*</w:t>
      </w:r>
    </w:p>
    <w:p w:rsidR="006C6E90" w:rsidRPr="00072548" w:rsidRDefault="006C6E90" w:rsidP="00695748">
      <w:pPr>
        <w:pStyle w:val="FreeForm"/>
        <w:shd w:val="clear" w:color="auto" w:fill="FFFFFF" w:themeFill="background1"/>
        <w:jc w:val="center"/>
        <w:rPr>
          <w:rFonts w:asciiTheme="minorHAnsi" w:hAnsiTheme="minorHAnsi" w:cstheme="minorHAnsi"/>
          <w:color w:val="auto"/>
          <w:sz w:val="22"/>
          <w:szCs w:val="22"/>
        </w:rPr>
      </w:pPr>
      <w:r w:rsidRPr="00072548">
        <w:rPr>
          <w:rFonts w:asciiTheme="minorHAnsi" w:hAnsiTheme="minorHAnsi" w:cstheme="minorHAnsi"/>
          <w:color w:val="auto"/>
          <w:sz w:val="22"/>
          <w:szCs w:val="22"/>
        </w:rPr>
        <w:t>Each week, there will be a specific stroke and strategies that will be focused on. Emphasis is on developing technical aspects of the stroke and footwork, winning-patterns of play, and high percentage tennis tactics.</w:t>
      </w:r>
    </w:p>
    <w:p w:rsidR="006C6E90" w:rsidRPr="00072548" w:rsidRDefault="006C6E90" w:rsidP="00072548">
      <w:pPr>
        <w:pStyle w:val="FreeForm"/>
        <w:shd w:val="clear" w:color="auto" w:fill="FFFFFF" w:themeFill="background1"/>
        <w:rPr>
          <w:rFonts w:asciiTheme="minorHAnsi" w:hAnsiTheme="minorHAnsi" w:cstheme="minorHAnsi"/>
          <w:color w:val="auto"/>
          <w:sz w:val="16"/>
          <w:szCs w:val="16"/>
        </w:rPr>
      </w:pPr>
    </w:p>
    <w:p w:rsidR="006C6E90" w:rsidRPr="00072548" w:rsidRDefault="006C6E90" w:rsidP="006C6E90">
      <w:pPr>
        <w:pStyle w:val="FreeForm"/>
        <w:shd w:val="clear" w:color="auto" w:fill="FFFFFF" w:themeFill="background1"/>
        <w:jc w:val="center"/>
        <w:rPr>
          <w:rFonts w:asciiTheme="minorHAnsi" w:hAnsiTheme="minorHAnsi" w:cstheme="minorHAnsi"/>
          <w:b/>
          <w:color w:val="auto"/>
          <w:sz w:val="28"/>
          <w:szCs w:val="28"/>
          <w:u w:val="single"/>
        </w:rPr>
      </w:pPr>
      <w:r w:rsidRPr="00072548">
        <w:rPr>
          <w:rFonts w:asciiTheme="minorHAnsi" w:hAnsiTheme="minorHAnsi" w:cstheme="minorHAnsi"/>
          <w:b/>
          <w:color w:val="auto"/>
          <w:sz w:val="28"/>
          <w:szCs w:val="28"/>
          <w:u w:val="single"/>
        </w:rPr>
        <w:t>Junior Clinics</w:t>
      </w:r>
    </w:p>
    <w:p w:rsidR="006C6E90" w:rsidRPr="00072548" w:rsidRDefault="006C6E90" w:rsidP="006C6E90">
      <w:pPr>
        <w:pStyle w:val="FreeForm"/>
        <w:shd w:val="clear" w:color="auto" w:fill="FFFFFF" w:themeFill="background1"/>
        <w:rPr>
          <w:rFonts w:asciiTheme="minorHAnsi" w:hAnsiTheme="minorHAnsi" w:cstheme="minorHAnsi"/>
          <w:b/>
          <w:i/>
          <w:color w:val="auto"/>
          <w:sz w:val="8"/>
          <w:szCs w:val="8"/>
        </w:rPr>
      </w:pPr>
    </w:p>
    <w:p w:rsidR="006C6E90" w:rsidRPr="00072548" w:rsidRDefault="006C6E90" w:rsidP="00072548">
      <w:pPr>
        <w:pStyle w:val="NoSpacing"/>
        <w:jc w:val="center"/>
        <w:rPr>
          <w:b/>
        </w:rPr>
      </w:pPr>
      <w:r w:rsidRPr="00072548">
        <w:rPr>
          <w:b/>
        </w:rPr>
        <w:t>~12 &amp; Under Clinic: 1 Hour~</w:t>
      </w:r>
    </w:p>
    <w:p w:rsidR="006C6E90" w:rsidRPr="00072548" w:rsidRDefault="006C6E90" w:rsidP="00072548">
      <w:pPr>
        <w:pStyle w:val="FreeForm"/>
        <w:shd w:val="clear" w:color="auto" w:fill="FFFFFF" w:themeFill="background1"/>
        <w:jc w:val="center"/>
        <w:rPr>
          <w:rFonts w:asciiTheme="minorHAnsi" w:hAnsiTheme="minorHAnsi" w:cstheme="minorHAnsi"/>
          <w:color w:val="auto"/>
          <w:sz w:val="22"/>
          <w:szCs w:val="22"/>
        </w:rPr>
      </w:pPr>
      <w:r w:rsidRPr="00072548">
        <w:rPr>
          <w:rFonts w:asciiTheme="minorHAnsi" w:hAnsiTheme="minorHAnsi" w:cstheme="minorHAnsi"/>
          <w:color w:val="auto"/>
          <w:sz w:val="22"/>
          <w:szCs w:val="22"/>
        </w:rPr>
        <w:t>Group 1:</w:t>
      </w:r>
    </w:p>
    <w:p w:rsidR="006C6E90" w:rsidRPr="00072548" w:rsidRDefault="006C6E90" w:rsidP="00072548">
      <w:pPr>
        <w:pStyle w:val="FreeForm"/>
        <w:shd w:val="clear" w:color="auto" w:fill="FFFFFF" w:themeFill="background1"/>
        <w:jc w:val="center"/>
        <w:rPr>
          <w:rFonts w:asciiTheme="minorHAnsi" w:hAnsiTheme="minorHAnsi" w:cstheme="minorHAnsi"/>
          <w:color w:val="auto"/>
          <w:sz w:val="22"/>
          <w:szCs w:val="22"/>
        </w:rPr>
      </w:pPr>
      <w:r w:rsidRPr="00072548">
        <w:rPr>
          <w:rFonts w:asciiTheme="minorHAnsi" w:hAnsiTheme="minorHAnsi" w:cstheme="minorHAnsi"/>
          <w:sz w:val="22"/>
          <w:szCs w:val="22"/>
        </w:rPr>
        <w:t xml:space="preserve">Players in this clinic will use red balls that are slightly larger than a traditional tennis ball and designed to bounce lower and move slower. Drills, activities, </w:t>
      </w:r>
      <w:r w:rsidRPr="00072548">
        <w:rPr>
          <w:rFonts w:asciiTheme="minorHAnsi" w:hAnsiTheme="minorHAnsi" w:cstheme="minorHAnsi"/>
          <w:color w:val="auto"/>
          <w:sz w:val="22"/>
          <w:szCs w:val="22"/>
        </w:rPr>
        <w:t>and games are designed to keep the participants captivated and elicit as much learning, movement, and fun.</w:t>
      </w:r>
    </w:p>
    <w:p w:rsidR="006C6E90" w:rsidRPr="00072548" w:rsidRDefault="006C6E90" w:rsidP="006C6E90">
      <w:pPr>
        <w:spacing w:after="0"/>
        <w:jc w:val="center"/>
        <w:rPr>
          <w:rFonts w:cstheme="minorHAnsi"/>
        </w:rPr>
      </w:pPr>
      <w:r w:rsidRPr="00072548">
        <w:rPr>
          <w:rFonts w:cstheme="minorHAnsi"/>
        </w:rPr>
        <w:t>Group 2:</w:t>
      </w:r>
    </w:p>
    <w:p w:rsidR="006C6E90" w:rsidRPr="00072548" w:rsidRDefault="006C6E90" w:rsidP="00695748">
      <w:pPr>
        <w:spacing w:after="0"/>
        <w:jc w:val="center"/>
        <w:rPr>
          <w:rFonts w:cstheme="minorHAnsi"/>
        </w:rPr>
      </w:pPr>
      <w:r w:rsidRPr="00072548">
        <w:rPr>
          <w:rFonts w:cstheme="minorHAnsi"/>
        </w:rPr>
        <w:t>Players in this clinic will use orange balls that bounce a little higher and move a little faster than the red balls. Drills, activities, and games are designed to increase the level of these young players competitive nature, while keeping things fun and interesting. Emphasis on movement, fun, and learning more mechanical aspects of the stroke and footwork techniques with the goal of getting them used to match play and the idea of playing in tournaments. Players in this group will be encouraged to sign-up for the USTA and attend a USTA Tennis Bash.</w:t>
      </w:r>
    </w:p>
    <w:p w:rsidR="006C6E90" w:rsidRPr="00072548" w:rsidRDefault="006C6E90" w:rsidP="00072548">
      <w:pPr>
        <w:pStyle w:val="FreeForm"/>
        <w:shd w:val="clear" w:color="auto" w:fill="FFFFFF" w:themeFill="background1"/>
        <w:rPr>
          <w:rFonts w:asciiTheme="minorHAnsi" w:hAnsiTheme="minorHAnsi" w:cstheme="minorHAnsi"/>
          <w:color w:val="auto"/>
          <w:sz w:val="8"/>
          <w:szCs w:val="8"/>
        </w:rPr>
      </w:pPr>
    </w:p>
    <w:p w:rsidR="006C6E90" w:rsidRPr="00072548" w:rsidRDefault="006C6E90" w:rsidP="00072548">
      <w:pPr>
        <w:pStyle w:val="NoSpacing"/>
        <w:jc w:val="center"/>
        <w:rPr>
          <w:b/>
        </w:rPr>
      </w:pPr>
      <w:r w:rsidRPr="00072548">
        <w:rPr>
          <w:b/>
        </w:rPr>
        <w:t>~13 and Up Clinic: 1.5 Hours~</w:t>
      </w:r>
    </w:p>
    <w:p w:rsidR="006C6E90" w:rsidRPr="00072548" w:rsidRDefault="006C6E90" w:rsidP="00695748">
      <w:pPr>
        <w:spacing w:after="0"/>
        <w:jc w:val="center"/>
        <w:rPr>
          <w:rFonts w:cstheme="minorHAnsi"/>
        </w:rPr>
      </w:pPr>
      <w:r w:rsidRPr="00072548">
        <w:rPr>
          <w:rFonts w:cstheme="minorHAnsi"/>
        </w:rPr>
        <w:t>Group 1:</w:t>
      </w:r>
    </w:p>
    <w:p w:rsidR="006C6E90" w:rsidRPr="00072548" w:rsidRDefault="006C6E90" w:rsidP="00072548">
      <w:pPr>
        <w:spacing w:after="0"/>
        <w:jc w:val="center"/>
        <w:rPr>
          <w:rFonts w:cstheme="minorHAnsi"/>
        </w:rPr>
      </w:pPr>
      <w:r w:rsidRPr="00072548">
        <w:rPr>
          <w:rFonts w:cstheme="minorHAnsi"/>
        </w:rPr>
        <w:t>Players in this group will use green balls that bounce a little higher and move a little faster than orange balls. Drills, activities, and games will evoke more competitiveness from these young players, while keeping things light and fun. Emphasis will be on movement, learning, and fun, while introducing more technical and strategic aspects of the game such as winning-patterns of play. Hopefully players in this group are either already playing in USTA tournaments or starting to think about playing on their high school team.</w:t>
      </w:r>
    </w:p>
    <w:p w:rsidR="00072548" w:rsidRDefault="006C6E90" w:rsidP="00072548">
      <w:pPr>
        <w:pStyle w:val="FreeForm"/>
        <w:shd w:val="clear" w:color="auto" w:fill="FFFFFF" w:themeFill="background1"/>
        <w:jc w:val="center"/>
        <w:rPr>
          <w:rFonts w:asciiTheme="minorHAnsi" w:hAnsiTheme="minorHAnsi" w:cstheme="minorHAnsi"/>
          <w:color w:val="auto"/>
          <w:sz w:val="22"/>
          <w:szCs w:val="22"/>
        </w:rPr>
      </w:pPr>
      <w:r w:rsidRPr="00072548">
        <w:rPr>
          <w:rFonts w:asciiTheme="minorHAnsi" w:hAnsiTheme="minorHAnsi" w:cstheme="minorHAnsi"/>
          <w:color w:val="auto"/>
          <w:sz w:val="22"/>
          <w:szCs w:val="22"/>
        </w:rPr>
        <w:t>Group 2:</w:t>
      </w:r>
    </w:p>
    <w:p w:rsidR="006C6E90" w:rsidRDefault="006C6E90" w:rsidP="00072548">
      <w:pPr>
        <w:pStyle w:val="FreeForm"/>
        <w:shd w:val="clear" w:color="auto" w:fill="FFFFFF" w:themeFill="background1"/>
        <w:jc w:val="center"/>
        <w:rPr>
          <w:rFonts w:asciiTheme="minorHAnsi" w:hAnsiTheme="minorHAnsi" w:cstheme="minorHAnsi"/>
          <w:sz w:val="22"/>
          <w:szCs w:val="22"/>
        </w:rPr>
      </w:pPr>
      <w:r w:rsidRPr="00072548">
        <w:rPr>
          <w:rFonts w:asciiTheme="minorHAnsi" w:hAnsiTheme="minorHAnsi" w:cstheme="minorHAnsi"/>
          <w:sz w:val="22"/>
          <w:szCs w:val="22"/>
        </w:rPr>
        <w:t>Players in these groups use traditional yellow tennis balls. This is a high-intensity training group for USTA tournament players and high-school players. This group will focus on all aspects of the game: mental toughness, physical conditioning, technique, and tennis I.Q. Players will push themselves to reach their peak potential in a fun, team-like atmosphere. Players in this group are strongly encouraged to play regularly in USTA tournaments and on their school team.</w:t>
      </w:r>
    </w:p>
    <w:p w:rsidR="00072548" w:rsidRPr="00072548" w:rsidRDefault="00072548" w:rsidP="00072548">
      <w:pPr>
        <w:pStyle w:val="FreeForm"/>
        <w:shd w:val="clear" w:color="auto" w:fill="FFFFFF" w:themeFill="background1"/>
        <w:jc w:val="center"/>
        <w:rPr>
          <w:rFonts w:asciiTheme="minorHAnsi" w:hAnsiTheme="minorHAnsi" w:cstheme="minorHAnsi"/>
          <w:color w:val="auto"/>
          <w:sz w:val="8"/>
          <w:szCs w:val="8"/>
        </w:rPr>
      </w:pPr>
    </w:p>
    <w:p w:rsidR="00072548" w:rsidRDefault="006C6E90" w:rsidP="00072548">
      <w:pPr>
        <w:pStyle w:val="NoSpacing"/>
        <w:jc w:val="center"/>
        <w:rPr>
          <w:b/>
        </w:rPr>
      </w:pPr>
      <w:r w:rsidRPr="00072548">
        <w:rPr>
          <w:b/>
        </w:rPr>
        <w:t>~Friday Night Junior Social: 2.5 Hours~</w:t>
      </w:r>
      <w:r w:rsidR="00072548">
        <w:rPr>
          <w:b/>
        </w:rPr>
        <w:t xml:space="preserve"> Every Friday 6:30-9:00</w:t>
      </w:r>
    </w:p>
    <w:p w:rsidR="006C6E90" w:rsidRPr="00072548" w:rsidRDefault="006C6E90" w:rsidP="00072548">
      <w:pPr>
        <w:pStyle w:val="NoSpacing"/>
        <w:jc w:val="center"/>
        <w:rPr>
          <w:b/>
        </w:rPr>
      </w:pPr>
      <w:proofErr w:type="gramStart"/>
      <w:r w:rsidRPr="00072548">
        <w:rPr>
          <w:shd w:val="clear" w:color="auto" w:fill="FFFFFF" w:themeFill="background1"/>
        </w:rPr>
        <w:t>Aimed to get as many children out having fun and socializing with each other through the medium of tennis and fun games/activities with chances of winning prizes.</w:t>
      </w:r>
      <w:proofErr w:type="gramEnd"/>
      <w:r w:rsidRPr="00072548">
        <w:rPr>
          <w:shd w:val="clear" w:color="auto" w:fill="FFFFFF" w:themeFill="background1"/>
        </w:rPr>
        <w:t xml:space="preserve"> Pizza and drinks will be served to the children for dinner, with popsicles or candy after. (Added bonus for parents: this gives you ample time to enjoy some time a night away from the kids at the Harbor Club with friends.)</w:t>
      </w:r>
    </w:p>
    <w:p w:rsidR="006A7FB3" w:rsidRDefault="006A7FB3" w:rsidP="006A7FB3">
      <w:pPr>
        <w:pStyle w:val="NoSpacing"/>
        <w:ind w:firstLine="720"/>
      </w:pPr>
    </w:p>
    <w:p w:rsidR="000A29C3" w:rsidRDefault="000A29C3"/>
    <w:sectPr w:rsidR="000A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B3"/>
    <w:rsid w:val="0000263C"/>
    <w:rsid w:val="000257B7"/>
    <w:rsid w:val="00072548"/>
    <w:rsid w:val="00090AEF"/>
    <w:rsid w:val="000A29C3"/>
    <w:rsid w:val="000A3457"/>
    <w:rsid w:val="000B0227"/>
    <w:rsid w:val="000B745F"/>
    <w:rsid w:val="00164120"/>
    <w:rsid w:val="00217E32"/>
    <w:rsid w:val="00396285"/>
    <w:rsid w:val="00695748"/>
    <w:rsid w:val="006A7FB3"/>
    <w:rsid w:val="006C6E90"/>
    <w:rsid w:val="006D2731"/>
    <w:rsid w:val="008B23FF"/>
    <w:rsid w:val="009214DC"/>
    <w:rsid w:val="00935080"/>
    <w:rsid w:val="009D351F"/>
    <w:rsid w:val="009E24FB"/>
    <w:rsid w:val="00A50FEE"/>
    <w:rsid w:val="00AC2AAC"/>
    <w:rsid w:val="00B51130"/>
    <w:rsid w:val="00CA3578"/>
    <w:rsid w:val="00D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B3"/>
    <w:rPr>
      <w:rFonts w:ascii="Tahoma" w:hAnsi="Tahoma" w:cs="Tahoma"/>
      <w:sz w:val="16"/>
      <w:szCs w:val="16"/>
    </w:rPr>
  </w:style>
  <w:style w:type="paragraph" w:styleId="NoSpacing">
    <w:name w:val="No Spacing"/>
    <w:uiPriority w:val="1"/>
    <w:qFormat/>
    <w:rsid w:val="006A7FB3"/>
    <w:pPr>
      <w:spacing w:after="0" w:line="240" w:lineRule="auto"/>
    </w:pPr>
  </w:style>
  <w:style w:type="character" w:styleId="Hyperlink">
    <w:name w:val="Hyperlink"/>
    <w:basedOn w:val="DefaultParagraphFont"/>
    <w:uiPriority w:val="99"/>
    <w:unhideWhenUsed/>
    <w:rsid w:val="006A7FB3"/>
    <w:rPr>
      <w:color w:val="0000FF" w:themeColor="hyperlink"/>
      <w:u w:val="single"/>
    </w:rPr>
  </w:style>
  <w:style w:type="paragraph" w:customStyle="1" w:styleId="FreeForm">
    <w:name w:val="Free Form"/>
    <w:rsid w:val="006C6E90"/>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B3"/>
    <w:rPr>
      <w:rFonts w:ascii="Tahoma" w:hAnsi="Tahoma" w:cs="Tahoma"/>
      <w:sz w:val="16"/>
      <w:szCs w:val="16"/>
    </w:rPr>
  </w:style>
  <w:style w:type="paragraph" w:styleId="NoSpacing">
    <w:name w:val="No Spacing"/>
    <w:uiPriority w:val="1"/>
    <w:qFormat/>
    <w:rsid w:val="006A7FB3"/>
    <w:pPr>
      <w:spacing w:after="0" w:line="240" w:lineRule="auto"/>
    </w:pPr>
  </w:style>
  <w:style w:type="character" w:styleId="Hyperlink">
    <w:name w:val="Hyperlink"/>
    <w:basedOn w:val="DefaultParagraphFont"/>
    <w:uiPriority w:val="99"/>
    <w:unhideWhenUsed/>
    <w:rsid w:val="006A7FB3"/>
    <w:rPr>
      <w:color w:val="0000FF" w:themeColor="hyperlink"/>
      <w:u w:val="single"/>
    </w:rPr>
  </w:style>
  <w:style w:type="paragraph" w:customStyle="1" w:styleId="FreeForm">
    <w:name w:val="Free Form"/>
    <w:rsid w:val="006C6E90"/>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retella@fawnlake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wnlakecc.tennisbookings.com/LoginX.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2018-05-09T17:36:00Z</cp:lastPrinted>
  <dcterms:created xsi:type="dcterms:W3CDTF">2018-05-10T18:08:00Z</dcterms:created>
  <dcterms:modified xsi:type="dcterms:W3CDTF">2018-05-10T18:08:00Z</dcterms:modified>
</cp:coreProperties>
</file>