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04" w:rsidRDefault="00841A04">
      <w:pPr>
        <w:pStyle w:val="Header"/>
        <w:tabs>
          <w:tab w:val="clear" w:pos="4320"/>
          <w:tab w:val="clear" w:pos="8640"/>
        </w:tabs>
      </w:pPr>
    </w:p>
    <w:p w:rsidR="00995319" w:rsidRDefault="00841A04">
      <w:pPr>
        <w:pStyle w:val="Header"/>
        <w:tabs>
          <w:tab w:val="clear" w:pos="4320"/>
          <w:tab w:val="clear" w:pos="8640"/>
        </w:tabs>
        <w:rPr>
          <w:b/>
          <w:bCs/>
          <w:sz w:val="48"/>
        </w:rPr>
      </w:pPr>
      <w:r>
        <w:t>Dear Business Professional,</w:t>
      </w:r>
      <w:r w:rsidR="000D3C00">
        <w:rPr>
          <w:b/>
          <w:bCs/>
          <w:sz w:val="48"/>
        </w:rPr>
        <w:tab/>
      </w:r>
      <w:r w:rsidR="000D3C00">
        <w:rPr>
          <w:b/>
          <w:bCs/>
          <w:sz w:val="48"/>
        </w:rPr>
        <w:tab/>
      </w:r>
      <w:r w:rsidR="000D3C00">
        <w:rPr>
          <w:b/>
          <w:bCs/>
          <w:sz w:val="48"/>
        </w:rPr>
        <w:tab/>
      </w:r>
      <w:r w:rsidR="000D3C00">
        <w:rPr>
          <w:b/>
          <w:bCs/>
          <w:sz w:val="48"/>
        </w:rPr>
        <w:tab/>
      </w:r>
      <w:r w:rsidR="000D3C00">
        <w:rPr>
          <w:b/>
          <w:bCs/>
          <w:sz w:val="48"/>
        </w:rPr>
        <w:tab/>
      </w:r>
      <w:r w:rsidR="000D3C00">
        <w:rPr>
          <w:b/>
          <w:bCs/>
          <w:sz w:val="48"/>
        </w:rPr>
        <w:tab/>
      </w:r>
    </w:p>
    <w:p w:rsidR="001A1493" w:rsidRDefault="001A1493" w:rsidP="000D3C00">
      <w:pPr>
        <w:pStyle w:val="Header"/>
        <w:tabs>
          <w:tab w:val="clear" w:pos="4320"/>
          <w:tab w:val="clear" w:pos="8640"/>
        </w:tabs>
        <w:rPr>
          <w:b/>
          <w:bCs/>
        </w:rPr>
      </w:pPr>
    </w:p>
    <w:p w:rsidR="0076319B" w:rsidRPr="001227AF" w:rsidRDefault="0076319B" w:rsidP="00055025">
      <w:pPr>
        <w:pStyle w:val="Header"/>
        <w:tabs>
          <w:tab w:val="clear" w:pos="4320"/>
          <w:tab w:val="clear" w:pos="8640"/>
        </w:tabs>
        <w:rPr>
          <w:bCs/>
        </w:rPr>
      </w:pPr>
    </w:p>
    <w:p w:rsidR="00AA08A7" w:rsidRPr="001A1493" w:rsidRDefault="007B7F26" w:rsidP="00841A04">
      <w:pPr>
        <w:pStyle w:val="Header"/>
        <w:tabs>
          <w:tab w:val="clear" w:pos="4320"/>
          <w:tab w:val="clear" w:pos="8640"/>
        </w:tabs>
        <w:ind w:firstLine="360"/>
        <w:rPr>
          <w:bCs/>
        </w:rPr>
      </w:pPr>
      <w:r w:rsidRPr="001A1493">
        <w:rPr>
          <w:bCs/>
        </w:rPr>
        <w:t>Sand Creek Station’s professional staff is proud</w:t>
      </w:r>
      <w:r w:rsidR="00A71109">
        <w:rPr>
          <w:bCs/>
        </w:rPr>
        <w:t xml:space="preserve"> to announce the launch of our </w:t>
      </w:r>
      <w:r w:rsidRPr="001A1493">
        <w:rPr>
          <w:bCs/>
        </w:rPr>
        <w:t>Biz-</w:t>
      </w:r>
      <w:r w:rsidR="00AA08A7" w:rsidRPr="001A1493">
        <w:rPr>
          <w:bCs/>
        </w:rPr>
        <w:t xml:space="preserve">Links </w:t>
      </w:r>
      <w:r w:rsidR="00A71109">
        <w:rPr>
          <w:bCs/>
        </w:rPr>
        <w:t xml:space="preserve">Golf Program.  </w:t>
      </w:r>
      <w:r w:rsidRPr="001A1493">
        <w:rPr>
          <w:bCs/>
        </w:rPr>
        <w:t xml:space="preserve">Whether your business operates locally or works with customers across the globe, your business relies heavily on staying connected with vendors, partners and customers.  We believe that there is no better place to stay connected than at the golf course.  </w:t>
      </w:r>
      <w:r w:rsidR="00841A04">
        <w:rPr>
          <w:bCs/>
        </w:rPr>
        <w:t xml:space="preserve">We have listed important details of </w:t>
      </w:r>
      <w:r w:rsidR="00AD50BE">
        <w:rPr>
          <w:bCs/>
        </w:rPr>
        <w:t xml:space="preserve">our </w:t>
      </w:r>
      <w:r w:rsidR="00AD50BE" w:rsidRPr="00EA0B2E">
        <w:rPr>
          <w:b/>
          <w:bCs/>
          <w:u w:val="single"/>
        </w:rPr>
        <w:t>Biz-Links P</w:t>
      </w:r>
      <w:r w:rsidR="00841A04" w:rsidRPr="00EA0B2E">
        <w:rPr>
          <w:b/>
          <w:bCs/>
          <w:u w:val="single"/>
        </w:rPr>
        <w:t>rogram</w:t>
      </w:r>
      <w:r w:rsidR="00841A04">
        <w:rPr>
          <w:bCs/>
        </w:rPr>
        <w:t xml:space="preserve"> below:</w:t>
      </w:r>
    </w:p>
    <w:p w:rsidR="00DE40F3" w:rsidRPr="001A1493" w:rsidRDefault="00DE40F3" w:rsidP="004016C0">
      <w:pPr>
        <w:pStyle w:val="Header"/>
        <w:tabs>
          <w:tab w:val="clear" w:pos="4320"/>
          <w:tab w:val="clear" w:pos="8640"/>
        </w:tabs>
        <w:rPr>
          <w:bCs/>
        </w:rPr>
      </w:pPr>
    </w:p>
    <w:p w:rsidR="00DE40F3" w:rsidRDefault="00DC428C" w:rsidP="00EA7742">
      <w:pPr>
        <w:pStyle w:val="Header"/>
        <w:numPr>
          <w:ilvl w:val="0"/>
          <w:numId w:val="2"/>
        </w:numPr>
        <w:tabs>
          <w:tab w:val="clear" w:pos="4320"/>
          <w:tab w:val="clear" w:pos="8640"/>
        </w:tabs>
        <w:rPr>
          <w:bCs/>
        </w:rPr>
      </w:pPr>
      <w:r>
        <w:rPr>
          <w:bCs/>
        </w:rPr>
        <w:t xml:space="preserve">We intend to </w:t>
      </w:r>
      <w:r w:rsidR="00EA0B2E">
        <w:rPr>
          <w:bCs/>
        </w:rPr>
        <w:t>start</w:t>
      </w:r>
      <w:r>
        <w:rPr>
          <w:bCs/>
        </w:rPr>
        <w:t xml:space="preserve"> the first </w:t>
      </w:r>
      <w:r w:rsidR="005C28E1">
        <w:rPr>
          <w:bCs/>
        </w:rPr>
        <w:t xml:space="preserve">of three </w:t>
      </w:r>
      <w:r>
        <w:rPr>
          <w:bCs/>
        </w:rPr>
        <w:t>clinic session</w:t>
      </w:r>
      <w:r w:rsidR="005C28E1">
        <w:rPr>
          <w:bCs/>
        </w:rPr>
        <w:t xml:space="preserve">s </w:t>
      </w:r>
      <w:r>
        <w:rPr>
          <w:bCs/>
        </w:rPr>
        <w:t>on Tuesday, April 15</w:t>
      </w:r>
      <w:r w:rsidRPr="00DC428C">
        <w:rPr>
          <w:bCs/>
          <w:vertAlign w:val="superscript"/>
        </w:rPr>
        <w:t>th</w:t>
      </w:r>
      <w:r>
        <w:rPr>
          <w:bCs/>
        </w:rPr>
        <w:t xml:space="preserve"> at 5:30pm</w:t>
      </w:r>
      <w:r w:rsidR="00AD50BE">
        <w:rPr>
          <w:bCs/>
        </w:rPr>
        <w:t xml:space="preserve"> and continue for two consecutive Tuesday nights</w:t>
      </w:r>
      <w:r>
        <w:rPr>
          <w:bCs/>
        </w:rPr>
        <w:t xml:space="preserve">.  </w:t>
      </w:r>
      <w:r w:rsidR="00AD50BE">
        <w:rPr>
          <w:bCs/>
        </w:rPr>
        <w:t xml:space="preserve">Each session will run for approximately </w:t>
      </w:r>
      <w:r w:rsidR="00721DF1">
        <w:rPr>
          <w:bCs/>
        </w:rPr>
        <w:t xml:space="preserve">   </w:t>
      </w:r>
      <w:r w:rsidR="00AD50BE">
        <w:rPr>
          <w:bCs/>
        </w:rPr>
        <w:t xml:space="preserve">1 ½ hours.  </w:t>
      </w:r>
      <w:r w:rsidR="00227B61">
        <w:rPr>
          <w:bCs/>
        </w:rPr>
        <w:t>Cost is $40 per person that covers all three clinic sessions.</w:t>
      </w:r>
    </w:p>
    <w:p w:rsidR="005C28E1" w:rsidRDefault="005C28E1" w:rsidP="005C28E1">
      <w:pPr>
        <w:pStyle w:val="Header"/>
        <w:numPr>
          <w:ilvl w:val="0"/>
          <w:numId w:val="2"/>
        </w:numPr>
        <w:tabs>
          <w:tab w:val="clear" w:pos="4320"/>
          <w:tab w:val="clear" w:pos="8640"/>
        </w:tabs>
        <w:rPr>
          <w:bCs/>
        </w:rPr>
      </w:pPr>
      <w:r>
        <w:rPr>
          <w:bCs/>
        </w:rPr>
        <w:t>The official start date of ou</w:t>
      </w:r>
      <w:r w:rsidR="00227B61">
        <w:rPr>
          <w:bCs/>
        </w:rPr>
        <w:t xml:space="preserve">r Biz-Links League will be Tuesday, </w:t>
      </w:r>
      <w:r>
        <w:rPr>
          <w:bCs/>
        </w:rPr>
        <w:t>May 13</w:t>
      </w:r>
      <w:r w:rsidRPr="005C28E1">
        <w:rPr>
          <w:bCs/>
          <w:vertAlign w:val="superscript"/>
        </w:rPr>
        <w:t>th</w:t>
      </w:r>
      <w:r>
        <w:rPr>
          <w:bCs/>
        </w:rPr>
        <w:t xml:space="preserve"> at 5:30pm</w:t>
      </w:r>
      <w:r w:rsidR="00227B61">
        <w:rPr>
          <w:bCs/>
        </w:rPr>
        <w:t xml:space="preserve"> and will continue on Tuesday evenings until the final date of August 5</w:t>
      </w:r>
      <w:r w:rsidR="00227B61" w:rsidRPr="00227B61">
        <w:rPr>
          <w:bCs/>
          <w:vertAlign w:val="superscript"/>
        </w:rPr>
        <w:t>th</w:t>
      </w:r>
      <w:r>
        <w:rPr>
          <w:bCs/>
        </w:rPr>
        <w:t xml:space="preserve">.  </w:t>
      </w:r>
      <w:r w:rsidR="00286E04">
        <w:rPr>
          <w:bCs/>
        </w:rPr>
        <w:t xml:space="preserve">Greens fees will be $15 every Tuesday </w:t>
      </w:r>
      <w:r>
        <w:rPr>
          <w:bCs/>
        </w:rPr>
        <w:t xml:space="preserve">thereafter </w:t>
      </w:r>
      <w:r w:rsidR="00286E04">
        <w:rPr>
          <w:bCs/>
        </w:rPr>
        <w:t xml:space="preserve">which includes a cart, range balls, and one free beverage.  </w:t>
      </w:r>
      <w:r w:rsidR="003F51B2">
        <w:rPr>
          <w:bCs/>
        </w:rPr>
        <w:t>Please note that there is no deadline to join this league.  If anyone would like to join at any time during the league season, they may do so with no extra charge.</w:t>
      </w:r>
      <w:r w:rsidR="00227B61">
        <w:rPr>
          <w:bCs/>
        </w:rPr>
        <w:t xml:space="preserve">  </w:t>
      </w:r>
    </w:p>
    <w:p w:rsidR="00227B61" w:rsidRPr="00227B61" w:rsidRDefault="00227B61" w:rsidP="00227B61">
      <w:pPr>
        <w:pStyle w:val="Header"/>
        <w:numPr>
          <w:ilvl w:val="0"/>
          <w:numId w:val="2"/>
        </w:numPr>
        <w:tabs>
          <w:tab w:val="clear" w:pos="4320"/>
          <w:tab w:val="clear" w:pos="8640"/>
        </w:tabs>
        <w:rPr>
          <w:bCs/>
        </w:rPr>
      </w:pPr>
      <w:r>
        <w:rPr>
          <w:bCs/>
        </w:rPr>
        <w:t xml:space="preserve">We do ask that all Biz-Links members RSVP for each Tuesday so that we may accommodate for each evening. </w:t>
      </w:r>
    </w:p>
    <w:p w:rsidR="00227B61" w:rsidRDefault="00227B61" w:rsidP="00227B61">
      <w:pPr>
        <w:pStyle w:val="Header"/>
        <w:numPr>
          <w:ilvl w:val="0"/>
          <w:numId w:val="2"/>
        </w:numPr>
        <w:tabs>
          <w:tab w:val="clear" w:pos="4320"/>
          <w:tab w:val="clear" w:pos="8640"/>
        </w:tabs>
        <w:rPr>
          <w:bCs/>
        </w:rPr>
      </w:pPr>
      <w:r>
        <w:rPr>
          <w:bCs/>
        </w:rPr>
        <w:t xml:space="preserve">Sand Creek Station will encounter tournament scheduling on certain Tuesdays throughout the summer months.  In this case, we will notify the group when the course will be unavailable for play.  </w:t>
      </w:r>
    </w:p>
    <w:p w:rsidR="00DC428C" w:rsidRPr="00227B61" w:rsidRDefault="00286E04" w:rsidP="004016C0">
      <w:pPr>
        <w:pStyle w:val="Header"/>
        <w:numPr>
          <w:ilvl w:val="0"/>
          <w:numId w:val="2"/>
        </w:numPr>
        <w:tabs>
          <w:tab w:val="clear" w:pos="4320"/>
          <w:tab w:val="clear" w:pos="8640"/>
        </w:tabs>
        <w:rPr>
          <w:bCs/>
        </w:rPr>
      </w:pPr>
      <w:r>
        <w:rPr>
          <w:bCs/>
        </w:rPr>
        <w:t>We do have rental sets available upon request free of charge.  However, please let us know ahead of time so that we may set aside a rental set for you.</w:t>
      </w:r>
      <w:r w:rsidR="005C28E1">
        <w:rPr>
          <w:bCs/>
        </w:rPr>
        <w:t xml:space="preserve">  </w:t>
      </w:r>
    </w:p>
    <w:p w:rsidR="0039795C" w:rsidRPr="001A1493" w:rsidRDefault="0039795C" w:rsidP="00EA7742">
      <w:pPr>
        <w:pStyle w:val="Header"/>
        <w:numPr>
          <w:ilvl w:val="0"/>
          <w:numId w:val="2"/>
        </w:numPr>
        <w:tabs>
          <w:tab w:val="clear" w:pos="4320"/>
          <w:tab w:val="clear" w:pos="8640"/>
        </w:tabs>
        <w:rPr>
          <w:bCs/>
        </w:rPr>
      </w:pPr>
      <w:r>
        <w:rPr>
          <w:bCs/>
        </w:rPr>
        <w:t xml:space="preserve">The main purpose of this league is to provide a </w:t>
      </w:r>
      <w:r w:rsidRPr="00227B61">
        <w:rPr>
          <w:bCs/>
          <w:u w:val="single"/>
        </w:rPr>
        <w:t>fun</w:t>
      </w:r>
      <w:r>
        <w:rPr>
          <w:bCs/>
        </w:rPr>
        <w:t xml:space="preserve"> atmosphere for all Biz</w:t>
      </w:r>
      <w:r w:rsidR="00227B61">
        <w:rPr>
          <w:bCs/>
        </w:rPr>
        <w:t>-</w:t>
      </w:r>
      <w:r>
        <w:rPr>
          <w:bCs/>
        </w:rPr>
        <w:t xml:space="preserve">Links members who want to enjoy networking amongst Newton’s business professionals.  </w:t>
      </w:r>
    </w:p>
    <w:p w:rsidR="00E45F32" w:rsidRPr="001A1493" w:rsidRDefault="00E45F32" w:rsidP="004016C0">
      <w:pPr>
        <w:pStyle w:val="Header"/>
        <w:tabs>
          <w:tab w:val="clear" w:pos="4320"/>
          <w:tab w:val="clear" w:pos="8640"/>
        </w:tabs>
        <w:rPr>
          <w:bCs/>
        </w:rPr>
      </w:pPr>
    </w:p>
    <w:p w:rsidR="00C01B3B" w:rsidRDefault="00435459" w:rsidP="004016C0">
      <w:pPr>
        <w:pStyle w:val="Header"/>
        <w:tabs>
          <w:tab w:val="clear" w:pos="4320"/>
          <w:tab w:val="clear" w:pos="8640"/>
        </w:tabs>
        <w:rPr>
          <w:bCs/>
        </w:rPr>
      </w:pPr>
      <w:r>
        <w:rPr>
          <w:bCs/>
        </w:rPr>
        <w:t>Registration is open now!  Feel free to contact our staff to sign-up by phone at 316-284-6161 or by email to Zach Frey (</w:t>
      </w:r>
      <w:hyperlink r:id="rId7" w:history="1">
        <w:r w:rsidRPr="00E14C4F">
          <w:rPr>
            <w:rStyle w:val="Hyperlink"/>
            <w:bCs/>
          </w:rPr>
          <w:t>zfrey@kempersports.com</w:t>
        </w:r>
      </w:hyperlink>
      <w:r>
        <w:rPr>
          <w:bCs/>
        </w:rPr>
        <w:t>) or Chris Tuohey (</w:t>
      </w:r>
      <w:hyperlink r:id="rId8" w:history="1">
        <w:r w:rsidRPr="00E14C4F">
          <w:rPr>
            <w:rStyle w:val="Hyperlink"/>
            <w:bCs/>
          </w:rPr>
          <w:t>ctuohey@kempersports.com</w:t>
        </w:r>
      </w:hyperlink>
      <w:r>
        <w:rPr>
          <w:bCs/>
        </w:rPr>
        <w:t>).  Space is limited so act fast.</w:t>
      </w:r>
    </w:p>
    <w:p w:rsidR="00D70B60" w:rsidRDefault="00D70B60" w:rsidP="004016C0">
      <w:pPr>
        <w:pStyle w:val="Header"/>
        <w:tabs>
          <w:tab w:val="clear" w:pos="4320"/>
          <w:tab w:val="clear" w:pos="8640"/>
        </w:tabs>
        <w:rPr>
          <w:bCs/>
        </w:rPr>
      </w:pPr>
    </w:p>
    <w:p w:rsidR="00C01B3B" w:rsidRPr="001A1493" w:rsidRDefault="00C01B3B" w:rsidP="004016C0">
      <w:pPr>
        <w:pStyle w:val="Header"/>
        <w:tabs>
          <w:tab w:val="clear" w:pos="4320"/>
          <w:tab w:val="clear" w:pos="8640"/>
        </w:tabs>
        <w:rPr>
          <w:bCs/>
        </w:rPr>
      </w:pPr>
    </w:p>
    <w:p w:rsidR="00E430E3" w:rsidRPr="001A1493" w:rsidRDefault="00E430E3" w:rsidP="004016C0">
      <w:pPr>
        <w:pStyle w:val="Header"/>
        <w:tabs>
          <w:tab w:val="clear" w:pos="4320"/>
          <w:tab w:val="clear" w:pos="8640"/>
        </w:tabs>
        <w:rPr>
          <w:bCs/>
        </w:rPr>
      </w:pPr>
      <w:r w:rsidRPr="001A1493">
        <w:rPr>
          <w:bCs/>
        </w:rPr>
        <w:t>Best Regards,</w:t>
      </w:r>
    </w:p>
    <w:p w:rsidR="00E430E3" w:rsidRPr="001A1493" w:rsidRDefault="00E430E3" w:rsidP="004016C0">
      <w:pPr>
        <w:pStyle w:val="Header"/>
        <w:tabs>
          <w:tab w:val="clear" w:pos="4320"/>
          <w:tab w:val="clear" w:pos="8640"/>
        </w:tabs>
        <w:rPr>
          <w:bCs/>
        </w:rPr>
      </w:pPr>
    </w:p>
    <w:p w:rsidR="00E430E3" w:rsidRPr="001A1493" w:rsidRDefault="00E430E3" w:rsidP="004016C0">
      <w:pPr>
        <w:pStyle w:val="Header"/>
        <w:tabs>
          <w:tab w:val="clear" w:pos="4320"/>
          <w:tab w:val="clear" w:pos="8640"/>
        </w:tabs>
        <w:rPr>
          <w:b/>
          <w:bCs/>
        </w:rPr>
      </w:pPr>
      <w:r w:rsidRPr="001A1493">
        <w:rPr>
          <w:b/>
          <w:bCs/>
        </w:rPr>
        <w:t xml:space="preserve">Zach Frey </w:t>
      </w:r>
    </w:p>
    <w:p w:rsidR="0002558B" w:rsidRDefault="00E430E3" w:rsidP="004016C0">
      <w:pPr>
        <w:pStyle w:val="Header"/>
        <w:tabs>
          <w:tab w:val="clear" w:pos="4320"/>
          <w:tab w:val="clear" w:pos="8640"/>
        </w:tabs>
        <w:rPr>
          <w:bCs/>
        </w:rPr>
      </w:pPr>
      <w:r w:rsidRPr="001A1493">
        <w:rPr>
          <w:bCs/>
        </w:rPr>
        <w:t>Golf Professional</w:t>
      </w:r>
    </w:p>
    <w:p w:rsidR="003C3C47" w:rsidRPr="001F1E8C" w:rsidRDefault="00E430E3" w:rsidP="004016C0">
      <w:pPr>
        <w:pStyle w:val="Header"/>
        <w:tabs>
          <w:tab w:val="clear" w:pos="4320"/>
          <w:tab w:val="clear" w:pos="8640"/>
        </w:tabs>
        <w:rPr>
          <w:bCs/>
        </w:rPr>
      </w:pPr>
      <w:r w:rsidRPr="001A1493">
        <w:rPr>
          <w:bCs/>
        </w:rPr>
        <w:t>Sand Creek Station Golf Course</w:t>
      </w:r>
    </w:p>
    <w:sectPr w:rsidR="003C3C47" w:rsidRPr="001F1E8C" w:rsidSect="00960124">
      <w:headerReference w:type="default" r:id="rId9"/>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BA" w:rsidRDefault="001859BA">
      <w:r>
        <w:separator/>
      </w:r>
    </w:p>
  </w:endnote>
  <w:endnote w:type="continuationSeparator" w:id="0">
    <w:p w:rsidR="001859BA" w:rsidRDefault="00185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BA" w:rsidRDefault="001859BA">
      <w:r>
        <w:separator/>
      </w:r>
    </w:p>
  </w:footnote>
  <w:footnote w:type="continuationSeparator" w:id="0">
    <w:p w:rsidR="001859BA" w:rsidRDefault="00185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D9" w:rsidRDefault="00E926C9" w:rsidP="0096098F">
    <w:pPr>
      <w:pStyle w:val="Header"/>
      <w:jc w:val="righ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219325" cy="409575"/>
          <wp:effectExtent l="19050" t="0" r="9525" b="0"/>
          <wp:wrapNone/>
          <wp:docPr id="3" name="Picture 3" desc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
                  <pic:cNvPicPr>
                    <a:picLocks noChangeAspect="1" noChangeArrowheads="1"/>
                  </pic:cNvPicPr>
                </pic:nvPicPr>
                <pic:blipFill>
                  <a:blip r:embed="rId1"/>
                  <a:srcRect/>
                  <a:stretch>
                    <a:fillRect/>
                  </a:stretch>
                </pic:blipFill>
                <pic:spPr bwMode="auto">
                  <a:xfrm>
                    <a:off x="0" y="0"/>
                    <a:ext cx="2219325" cy="409575"/>
                  </a:xfrm>
                  <a:prstGeom prst="rect">
                    <a:avLst/>
                  </a:prstGeom>
                  <a:noFill/>
                  <a:ln w="9525">
                    <a:noFill/>
                    <a:miter lim="800000"/>
                    <a:headEnd/>
                    <a:tailEnd/>
                  </a:ln>
                </pic:spPr>
              </pic:pic>
            </a:graphicData>
          </a:graphic>
        </wp:anchor>
      </w:drawing>
    </w:r>
    <w:r w:rsidR="004829D9">
      <w:tab/>
    </w:r>
    <w:r w:rsidR="004829D9">
      <w:tab/>
    </w:r>
    <w:r w:rsidR="0096098F">
      <w:t>Sand Creek Station Golf Course</w:t>
    </w:r>
  </w:p>
  <w:p w:rsidR="0096098F" w:rsidRDefault="0096098F" w:rsidP="0096098F">
    <w:pPr>
      <w:pStyle w:val="Header"/>
      <w:jc w:val="right"/>
    </w:pPr>
    <w:r>
      <w:t>920 Meadowbrook Drive</w:t>
    </w:r>
  </w:p>
  <w:p w:rsidR="0096098F" w:rsidRDefault="0096098F" w:rsidP="0096098F">
    <w:pPr>
      <w:pStyle w:val="Header"/>
      <w:jc w:val="right"/>
      <w:rPr>
        <w:sz w:val="20"/>
      </w:rPr>
    </w:pPr>
    <w:r>
      <w:t>Newton KS, 67114</w:t>
    </w:r>
  </w:p>
  <w:p w:rsidR="004829D9" w:rsidRDefault="004829D9">
    <w:pPr>
      <w:pStyle w:val="Header"/>
      <w:jc w:val="right"/>
    </w:pPr>
    <w:r>
      <w:rPr>
        <w:sz w:val="20"/>
      </w:rPr>
      <w:t>www.kempersports.com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D255C"/>
    <w:multiLevelType w:val="hybridMultilevel"/>
    <w:tmpl w:val="BEB6F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C6402"/>
    <w:multiLevelType w:val="hybridMultilevel"/>
    <w:tmpl w:val="BC5C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36866"/>
  </w:hdrShapeDefaults>
  <w:footnotePr>
    <w:footnote w:id="-1"/>
    <w:footnote w:id="0"/>
  </w:footnotePr>
  <w:endnotePr>
    <w:endnote w:id="-1"/>
    <w:endnote w:id="0"/>
  </w:endnotePr>
  <w:compat/>
  <w:rsids>
    <w:rsidRoot w:val="002345FF"/>
    <w:rsid w:val="0000666C"/>
    <w:rsid w:val="000103FF"/>
    <w:rsid w:val="0002558B"/>
    <w:rsid w:val="00041508"/>
    <w:rsid w:val="00055025"/>
    <w:rsid w:val="00095B85"/>
    <w:rsid w:val="000A1323"/>
    <w:rsid w:val="000D3C00"/>
    <w:rsid w:val="000F4F23"/>
    <w:rsid w:val="001227AF"/>
    <w:rsid w:val="001859BA"/>
    <w:rsid w:val="00190F4A"/>
    <w:rsid w:val="001A1493"/>
    <w:rsid w:val="001C5B90"/>
    <w:rsid w:val="001E6F2A"/>
    <w:rsid w:val="001F1E8C"/>
    <w:rsid w:val="00202489"/>
    <w:rsid w:val="00227B61"/>
    <w:rsid w:val="002345FF"/>
    <w:rsid w:val="00261D37"/>
    <w:rsid w:val="00274627"/>
    <w:rsid w:val="00284C99"/>
    <w:rsid w:val="00286E04"/>
    <w:rsid w:val="002A3EB7"/>
    <w:rsid w:val="002B523B"/>
    <w:rsid w:val="002D1009"/>
    <w:rsid w:val="002D4914"/>
    <w:rsid w:val="002F4C92"/>
    <w:rsid w:val="00312AA9"/>
    <w:rsid w:val="00323726"/>
    <w:rsid w:val="00331EAB"/>
    <w:rsid w:val="0034503E"/>
    <w:rsid w:val="00364F6E"/>
    <w:rsid w:val="0039795C"/>
    <w:rsid w:val="003B6DA7"/>
    <w:rsid w:val="003C3C47"/>
    <w:rsid w:val="003F51B2"/>
    <w:rsid w:val="004016C0"/>
    <w:rsid w:val="004059CD"/>
    <w:rsid w:val="00422703"/>
    <w:rsid w:val="00432ADE"/>
    <w:rsid w:val="004351CA"/>
    <w:rsid w:val="00435459"/>
    <w:rsid w:val="0045756B"/>
    <w:rsid w:val="004829D9"/>
    <w:rsid w:val="00485BAE"/>
    <w:rsid w:val="004A5324"/>
    <w:rsid w:val="004A720D"/>
    <w:rsid w:val="00500C1A"/>
    <w:rsid w:val="005014E5"/>
    <w:rsid w:val="00524409"/>
    <w:rsid w:val="005C28E1"/>
    <w:rsid w:val="00613FF1"/>
    <w:rsid w:val="006350E0"/>
    <w:rsid w:val="006366A8"/>
    <w:rsid w:val="007042B3"/>
    <w:rsid w:val="00721DF1"/>
    <w:rsid w:val="00725713"/>
    <w:rsid w:val="00743B1D"/>
    <w:rsid w:val="0076319B"/>
    <w:rsid w:val="007712AC"/>
    <w:rsid w:val="00777AB0"/>
    <w:rsid w:val="00781DEE"/>
    <w:rsid w:val="007B2BEF"/>
    <w:rsid w:val="007B7F26"/>
    <w:rsid w:val="007C55AC"/>
    <w:rsid w:val="00822856"/>
    <w:rsid w:val="00823415"/>
    <w:rsid w:val="008236BD"/>
    <w:rsid w:val="00841A04"/>
    <w:rsid w:val="008F1D2A"/>
    <w:rsid w:val="009546E3"/>
    <w:rsid w:val="00960124"/>
    <w:rsid w:val="0096098F"/>
    <w:rsid w:val="00971E53"/>
    <w:rsid w:val="00995319"/>
    <w:rsid w:val="009D75F6"/>
    <w:rsid w:val="00A04352"/>
    <w:rsid w:val="00A06BBC"/>
    <w:rsid w:val="00A12FBB"/>
    <w:rsid w:val="00A71109"/>
    <w:rsid w:val="00A74864"/>
    <w:rsid w:val="00A87182"/>
    <w:rsid w:val="00A913EA"/>
    <w:rsid w:val="00AA08A7"/>
    <w:rsid w:val="00AA4B25"/>
    <w:rsid w:val="00AD47D1"/>
    <w:rsid w:val="00AD50BE"/>
    <w:rsid w:val="00AE70AC"/>
    <w:rsid w:val="00B1111B"/>
    <w:rsid w:val="00B219C9"/>
    <w:rsid w:val="00B639C9"/>
    <w:rsid w:val="00B831B1"/>
    <w:rsid w:val="00B9616C"/>
    <w:rsid w:val="00C01B3B"/>
    <w:rsid w:val="00C12D58"/>
    <w:rsid w:val="00C4305F"/>
    <w:rsid w:val="00C51353"/>
    <w:rsid w:val="00C710EE"/>
    <w:rsid w:val="00CC7E10"/>
    <w:rsid w:val="00CD5DFF"/>
    <w:rsid w:val="00D20037"/>
    <w:rsid w:val="00D42538"/>
    <w:rsid w:val="00D54596"/>
    <w:rsid w:val="00D70B60"/>
    <w:rsid w:val="00D85A6A"/>
    <w:rsid w:val="00DC428C"/>
    <w:rsid w:val="00DC605C"/>
    <w:rsid w:val="00DE3257"/>
    <w:rsid w:val="00DE40F3"/>
    <w:rsid w:val="00DE5845"/>
    <w:rsid w:val="00DF6997"/>
    <w:rsid w:val="00E02597"/>
    <w:rsid w:val="00E032BD"/>
    <w:rsid w:val="00E10F5A"/>
    <w:rsid w:val="00E30ADF"/>
    <w:rsid w:val="00E430E3"/>
    <w:rsid w:val="00E45F32"/>
    <w:rsid w:val="00E827DD"/>
    <w:rsid w:val="00E926C9"/>
    <w:rsid w:val="00EA0B2E"/>
    <w:rsid w:val="00EA7742"/>
    <w:rsid w:val="00EB6B1B"/>
    <w:rsid w:val="00EC0BA9"/>
    <w:rsid w:val="00EE4BC8"/>
    <w:rsid w:val="00EF6F14"/>
    <w:rsid w:val="00F81B5E"/>
    <w:rsid w:val="00F842AD"/>
    <w:rsid w:val="00F84F75"/>
    <w:rsid w:val="00FB124D"/>
    <w:rsid w:val="00FC25F4"/>
    <w:rsid w:val="00FD18A5"/>
    <w:rsid w:val="00FD3D94"/>
    <w:rsid w:val="00FE4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1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0124"/>
    <w:pPr>
      <w:tabs>
        <w:tab w:val="center" w:pos="4320"/>
        <w:tab w:val="right" w:pos="8640"/>
      </w:tabs>
    </w:pPr>
  </w:style>
  <w:style w:type="paragraph" w:styleId="Footer">
    <w:name w:val="footer"/>
    <w:basedOn w:val="Normal"/>
    <w:rsid w:val="00960124"/>
    <w:pPr>
      <w:tabs>
        <w:tab w:val="center" w:pos="4320"/>
        <w:tab w:val="right" w:pos="8640"/>
      </w:tabs>
    </w:pPr>
  </w:style>
  <w:style w:type="paragraph" w:styleId="BalloonText">
    <w:name w:val="Balloon Text"/>
    <w:basedOn w:val="Normal"/>
    <w:semiHidden/>
    <w:rsid w:val="000F4F23"/>
    <w:rPr>
      <w:rFonts w:ascii="Tahoma" w:hAnsi="Tahoma" w:cs="Tahoma"/>
      <w:sz w:val="16"/>
      <w:szCs w:val="16"/>
    </w:rPr>
  </w:style>
  <w:style w:type="character" w:styleId="Hyperlink">
    <w:name w:val="Hyperlink"/>
    <w:basedOn w:val="DefaultParagraphFont"/>
    <w:rsid w:val="005014E5"/>
    <w:rPr>
      <w:color w:val="0000FF" w:themeColor="hyperlink"/>
      <w:u w:val="single"/>
    </w:rPr>
  </w:style>
  <w:style w:type="paragraph" w:styleId="NormalWeb">
    <w:name w:val="Normal (Web)"/>
    <w:basedOn w:val="Normal"/>
    <w:uiPriority w:val="99"/>
    <w:unhideWhenUsed/>
    <w:rsid w:val="00AA08A7"/>
    <w:pPr>
      <w:spacing w:before="100" w:beforeAutospacing="1" w:after="100" w:afterAutospacing="1"/>
    </w:pPr>
  </w:style>
  <w:style w:type="character" w:styleId="Emphasis">
    <w:name w:val="Emphasis"/>
    <w:basedOn w:val="DefaultParagraphFont"/>
    <w:qFormat/>
    <w:rsid w:val="00AA08A7"/>
    <w:rPr>
      <w:i/>
      <w:iCs/>
    </w:rPr>
  </w:style>
</w:styles>
</file>

<file path=word/webSettings.xml><?xml version="1.0" encoding="utf-8"?>
<w:webSettings xmlns:r="http://schemas.openxmlformats.org/officeDocument/2006/relationships" xmlns:w="http://schemas.openxmlformats.org/wordprocessingml/2006/main">
  <w:divs>
    <w:div w:id="971011042">
      <w:bodyDiv w:val="1"/>
      <w:marLeft w:val="0"/>
      <w:marRight w:val="0"/>
      <w:marTop w:val="0"/>
      <w:marBottom w:val="0"/>
      <w:divBdr>
        <w:top w:val="none" w:sz="0" w:space="0" w:color="auto"/>
        <w:left w:val="none" w:sz="0" w:space="0" w:color="auto"/>
        <w:bottom w:val="none" w:sz="0" w:space="0" w:color="auto"/>
        <w:right w:val="none" w:sz="0" w:space="0" w:color="auto"/>
      </w:divBdr>
    </w:div>
    <w:div w:id="20444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tuohey@kempersports.com" TargetMode="External"/><Relationship Id="rId3" Type="http://schemas.openxmlformats.org/officeDocument/2006/relationships/settings" Target="settings.xml"/><Relationship Id="rId7" Type="http://schemas.openxmlformats.org/officeDocument/2006/relationships/hyperlink" Target="mailto:zfrey@kempe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20T\Local%20Settings\Temporary%20Internet%20Files\Content.Outlook\6A1KWFZX\Team%20playing%20privileges%20at%20Sand%20Creek%20S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Team playing privileges at Sand Creek Station.dotx</Template>
  <TotalTime>59</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ksm</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Chris Tuohey</dc:creator>
  <cp:keywords/>
  <cp:lastModifiedBy>Chris Tuohey</cp:lastModifiedBy>
  <cp:revision>17</cp:revision>
  <cp:lastPrinted>2014-01-21T19:59:00Z</cp:lastPrinted>
  <dcterms:created xsi:type="dcterms:W3CDTF">2014-01-21T19:22:00Z</dcterms:created>
  <dcterms:modified xsi:type="dcterms:W3CDTF">2014-01-21T20:20:00Z</dcterms:modified>
</cp:coreProperties>
</file>