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Sudden Valley Golf Board Meeting</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Wednesday, April 11, 2018, 5:30 pm</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 Agave Restaurant</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Attendees: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Board Members</w:t>
      </w:r>
      <w:r>
        <w:rPr>
          <w:rFonts w:ascii="Times New Roman" w:hAnsi="Times New Roman" w:cs="Times New Roman" w:eastAsia="Times New Roman"/>
          <w:color w:val="auto"/>
          <w:spacing w:val="0"/>
          <w:position w:val="0"/>
          <w:sz w:val="24"/>
          <w:shd w:fill="auto" w:val="clear"/>
        </w:rPr>
        <w:t xml:space="preserve">:  Mary Jo Case, Rich Fonda, Lorna Lane, Chuck Luttrell, Marcy Munn, Dave Strauss, Brian Kruhlak.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Others</w:t>
      </w:r>
      <w:r>
        <w:rPr>
          <w:rFonts w:ascii="Times New Roman" w:hAnsi="Times New Roman" w:cs="Times New Roman" w:eastAsia="Times New Roman"/>
          <w:color w:val="auto"/>
          <w:spacing w:val="0"/>
          <w:position w:val="0"/>
          <w:sz w:val="24"/>
          <w:shd w:fill="auto" w:val="clear"/>
        </w:rPr>
        <w:t xml:space="preserve">:  Jo Jean Kos,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meeting was called to order at 5:30 pm by Club Captain, Rich Fonda.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minutes of the last General Meeting held December 6, 2017 were unanimously approved.  Minutes will be posted on the SVGA Website under “Member Links”.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Reports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Treasurer’s Report (Dave Strauss):  </w:t>
      </w:r>
      <w:r>
        <w:rPr>
          <w:rFonts w:ascii="Times New Roman" w:hAnsi="Times New Roman" w:cs="Times New Roman" w:eastAsia="Times New Roman"/>
          <w:color w:val="auto"/>
          <w:spacing w:val="0"/>
          <w:position w:val="0"/>
          <w:sz w:val="24"/>
          <w:shd w:fill="auto" w:val="clear"/>
        </w:rPr>
        <w:t xml:space="preserve">Dave presented the 2018 budget; copy attached to the Secretary’s copy of the minutes.  Actual YTD income is $11,168.04; 2018 Actual YTD Expenses are $1,120.17.  Beautification budget is $8,319.27.  The motion to approve the budget (Luttrell/Lane) was passed unanimously.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Social Committee (Marcy Munn):</w:t>
      </w:r>
      <w:r>
        <w:rPr>
          <w:rFonts w:ascii="Times New Roman" w:hAnsi="Times New Roman" w:cs="Times New Roman" w:eastAsia="Times New Roman"/>
          <w:color w:val="auto"/>
          <w:spacing w:val="0"/>
          <w:position w:val="0"/>
          <w:sz w:val="24"/>
          <w:shd w:fill="auto" w:val="clear"/>
        </w:rPr>
        <w:t xml:space="preserve">  Marcy has negotiated a rate with El Agave of $12/meal for our Socials and $15/meal for tournaments.  Rates will include taxes and tip but no alcohol.  Marcy also mentioned that El Agave has requested that they be notified of number of participants by the Monday before tournaments.  That probably could be done for the Fall Wind-up but would be a challenge for the smaller tournaments.  Brian will discuss further with Cruz.</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Greens Committee (Chuck Luttrell):</w:t>
      </w:r>
      <w:r>
        <w:rPr>
          <w:rFonts w:ascii="Times New Roman" w:hAnsi="Times New Roman" w:cs="Times New Roman" w:eastAsia="Times New Roman"/>
          <w:color w:val="auto"/>
          <w:spacing w:val="0"/>
          <w:position w:val="0"/>
          <w:sz w:val="24"/>
          <w:shd w:fill="auto" w:val="clear"/>
        </w:rPr>
        <w:t xml:space="preserve">  Chuck continues to seek volunteers for various projects although he has had a poorer response to the latest request for help cleaning up around the club house before our Opening Day.  He will look at rescheduling that effort.  Chuck’s report as the Greens Committee Chairman is attached to the Secretary’s copy of the minutes/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New Members Committee (Mary Jo Case):</w:t>
      </w:r>
      <w:r>
        <w:rPr>
          <w:rFonts w:ascii="Times New Roman" w:hAnsi="Times New Roman" w:cs="Times New Roman" w:eastAsia="Times New Roman"/>
          <w:color w:val="auto"/>
          <w:spacing w:val="0"/>
          <w:position w:val="0"/>
          <w:sz w:val="24"/>
          <w:shd w:fill="auto" w:val="clear"/>
        </w:rPr>
        <w:t xml:space="preserve">  Mary Jo has already contacted all the new female members and will be contacting the new male members soon.  Brian Kruhlak is planning to have a free clinic for new members on Saturday, May 5, 2-3 pm which will be followed by a reception open to all members.  He has budgeted $200 to cover appetizers with a no host bar.  He will be sending invitations regarding the free clinic to all new members and will be posting an announcement about the reception with a request for RSVP.  He anticipates 25-30 members attending and may need to adjust the budget if there are more.</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Golf Director’s Report (Brian Kruhlak)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Junior Camp:</w:t>
      </w:r>
      <w:r>
        <w:rPr>
          <w:rFonts w:ascii="Times New Roman" w:hAnsi="Times New Roman" w:cs="Times New Roman" w:eastAsia="Times New Roman"/>
          <w:color w:val="auto"/>
          <w:spacing w:val="0"/>
          <w:position w:val="0"/>
          <w:sz w:val="24"/>
          <w:shd w:fill="auto" w:val="clear"/>
        </w:rPr>
        <w:t xml:space="preserve">  It is almost full.  Hoping to limit it to 85 kids.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Dave Strauss inquired about the status of the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green wall project.  After initial review of our permit, the County requested a minor design change and a revised permit application has been submitted.  The County has quite a backlog of permits awaiting review but we’re hoping to start construction around June 1, 2018.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Other Business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 Luttrell brought up two new proposals:</w:t>
      </w:r>
    </w:p>
    <w:p>
      <w:pPr>
        <w:numPr>
          <w:ilvl w:val="0"/>
          <w:numId w:val="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requested money to make a down payment of ~$3,500 from the Beautification Fund on the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Green Garden plants which would leave a ~$4,000 balance in that fund.  The motion to approve (Case/Strauss) was passed unanimously.</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 also proposed we set up a Petty Cash Fund created from the Beautification budget so that small purchases can be made with Executive Board approval rather than having to await full Board approval on every purchase.  He proposed a $150 maximum which would be approved via e-mail by either the Club President or Treasurer.  The motion to approve (Kos/Strauss) was passed unanimously.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a general discussion about yardage markers on the course as the current sprinkler markers are fading and most of the 150 yard trees have been destroyed.  Cart path yardage signs are repainted annually and Brian will discuss options for a more visible 150 yard marker with the Maintenance Director.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Meeting adjourned at 6:15 pm.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Respectfully submitted,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Lorna Lane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Secretary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