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2978" w14:textId="77777777" w:rsidR="00CA4655" w:rsidRDefault="00EE0213">
      <w:pPr>
        <w:spacing w:after="0" w:line="100" w:lineRule="atLeast"/>
        <w:jc w:val="center"/>
      </w:pPr>
      <w:bookmarkStart w:id="0" w:name="_GoBack"/>
      <w:bookmarkEnd w:id="0"/>
      <w:r>
        <w:rPr>
          <w:rFonts w:ascii="Baskerville Old Face" w:hAnsi="Baskerville Old Face"/>
          <w:bCs/>
          <w:spacing w:val="-6"/>
          <w:w w:val="110"/>
          <w:sz w:val="40"/>
          <w:szCs w:val="48"/>
          <w:u w:val="single"/>
        </w:rPr>
        <w:t>MEN’S CLUB CHAMPIONSHIP</w:t>
      </w:r>
    </w:p>
    <w:p w14:paraId="6B28E045" w14:textId="77777777" w:rsidR="00CA4655" w:rsidRDefault="00CA4655">
      <w:pPr>
        <w:spacing w:after="0" w:line="100" w:lineRule="atLeast"/>
        <w:jc w:val="center"/>
      </w:pPr>
    </w:p>
    <w:p w14:paraId="1A30A4B0" w14:textId="77777777" w:rsidR="00CA4655" w:rsidRDefault="00EE0213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u w:val="single"/>
        </w:rPr>
        <w:t>Date</w:t>
      </w:r>
    </w:p>
    <w:p w14:paraId="572AC3E3" w14:textId="77777777" w:rsidR="00CA4655" w:rsidRDefault="00CA4655">
      <w:pPr>
        <w:tabs>
          <w:tab w:val="left" w:pos="0"/>
        </w:tabs>
        <w:spacing w:after="0" w:line="100" w:lineRule="atLeast"/>
      </w:pPr>
    </w:p>
    <w:p w14:paraId="1EA9AE0A" w14:textId="77777777" w:rsidR="00CA4655" w:rsidRDefault="00EE0213">
      <w:pPr>
        <w:tabs>
          <w:tab w:val="left" w:pos="0"/>
        </w:tabs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March 27</w:t>
      </w:r>
      <w:r>
        <w:rPr>
          <w:rFonts w:ascii="Baskerville Old Face" w:hAnsi="Baskerville Old Face"/>
          <w:bCs/>
          <w:spacing w:val="-6"/>
          <w:w w:val="110"/>
          <w:vertAlign w:val="superscript"/>
        </w:rPr>
        <w:t>th</w:t>
      </w:r>
      <w:r>
        <w:rPr>
          <w:rFonts w:ascii="Baskerville Old Face" w:hAnsi="Baskerville Old Face"/>
          <w:bCs/>
          <w:spacing w:val="-6"/>
          <w:w w:val="110"/>
        </w:rPr>
        <w:t>-28</w:t>
      </w:r>
      <w:r>
        <w:rPr>
          <w:rFonts w:ascii="Baskerville Old Face" w:hAnsi="Baskerville Old Face"/>
          <w:bCs/>
          <w:spacing w:val="-6"/>
          <w:w w:val="110"/>
          <w:vertAlign w:val="superscript"/>
        </w:rPr>
        <w:t>th</w:t>
      </w:r>
      <w:r>
        <w:rPr>
          <w:rFonts w:ascii="Baskerville Old Face" w:hAnsi="Baskerville Old Face"/>
          <w:bCs/>
          <w:spacing w:val="-6"/>
          <w:w w:val="110"/>
        </w:rPr>
        <w:t>, and April 3</w:t>
      </w:r>
      <w:r>
        <w:rPr>
          <w:rFonts w:ascii="Baskerville Old Face" w:hAnsi="Baskerville Old Face"/>
          <w:bCs/>
          <w:spacing w:val="-6"/>
          <w:w w:val="110"/>
          <w:vertAlign w:val="superscript"/>
        </w:rPr>
        <w:t>rd</w:t>
      </w:r>
      <w:r>
        <w:rPr>
          <w:rFonts w:ascii="Baskerville Old Face" w:hAnsi="Baskerville Old Face"/>
          <w:bCs/>
          <w:spacing w:val="-6"/>
          <w:w w:val="110"/>
        </w:rPr>
        <w:t>-4</w:t>
      </w:r>
      <w:r>
        <w:rPr>
          <w:rFonts w:ascii="Baskerville Old Face" w:hAnsi="Baskerville Old Face"/>
          <w:bCs/>
          <w:spacing w:val="-6"/>
          <w:w w:val="110"/>
          <w:vertAlign w:val="superscript"/>
        </w:rPr>
        <w:t>th</w:t>
      </w:r>
      <w:r>
        <w:rPr>
          <w:rFonts w:ascii="Baskerville Old Face" w:hAnsi="Baskerville Old Face"/>
          <w:bCs/>
          <w:spacing w:val="-6"/>
          <w:w w:val="110"/>
        </w:rPr>
        <w:t xml:space="preserve"> </w:t>
      </w:r>
    </w:p>
    <w:p w14:paraId="6E866F8D" w14:textId="77777777" w:rsidR="00CA4655" w:rsidRDefault="00CA4655">
      <w:pPr>
        <w:spacing w:after="0" w:line="100" w:lineRule="atLeast"/>
      </w:pPr>
    </w:p>
    <w:p w14:paraId="36725DB9" w14:textId="77777777" w:rsidR="00CA4655" w:rsidRDefault="00EE0213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u w:val="single"/>
        </w:rPr>
        <w:t>Schedule</w:t>
      </w:r>
    </w:p>
    <w:p w14:paraId="5C825274" w14:textId="77777777" w:rsidR="00CA4655" w:rsidRDefault="00CA4655">
      <w:pPr>
        <w:spacing w:after="0" w:line="100" w:lineRule="atLeast"/>
      </w:pPr>
    </w:p>
    <w:p w14:paraId="0EA21A97" w14:textId="77777777" w:rsidR="00CA4655" w:rsidRDefault="00EE0213">
      <w:p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AM Tee Times Each day TBA.</w:t>
      </w:r>
    </w:p>
    <w:p w14:paraId="7BE2BC4A" w14:textId="77777777" w:rsidR="00CA4655" w:rsidRDefault="00CA4655">
      <w:pPr>
        <w:spacing w:after="0" w:line="100" w:lineRule="atLeast"/>
      </w:pPr>
    </w:p>
    <w:p w14:paraId="445E4DE1" w14:textId="77777777" w:rsidR="00CA4655" w:rsidRDefault="00EE0213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u w:val="single"/>
        </w:rPr>
        <w:t>Format</w:t>
      </w:r>
    </w:p>
    <w:p w14:paraId="70DE9943" w14:textId="77777777" w:rsidR="00CA4655" w:rsidRDefault="00CA4655">
      <w:pPr>
        <w:spacing w:after="0" w:line="100" w:lineRule="atLeast"/>
      </w:pPr>
    </w:p>
    <w:p w14:paraId="26AA8817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 xml:space="preserve">Match Play – 3 Divisions. (Championship-Blue, National-White, Club-Gold) </w:t>
      </w:r>
    </w:p>
    <w:p w14:paraId="7733B1CB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 xml:space="preserve">National and Club Divisions -- Flights of 8 players are set within division by low </w:t>
      </w:r>
      <w:proofErr w:type="gramStart"/>
      <w:r>
        <w:rPr>
          <w:rFonts w:ascii="Baskerville Old Face" w:hAnsi="Baskerville Old Face"/>
          <w:bCs/>
          <w:spacing w:val="-6"/>
          <w:w w:val="110"/>
        </w:rPr>
        <w:t>12 month</w:t>
      </w:r>
      <w:proofErr w:type="gramEnd"/>
      <w:r>
        <w:rPr>
          <w:rFonts w:ascii="Baskerville Old Face" w:hAnsi="Baskerville Old Face"/>
          <w:bCs/>
          <w:spacing w:val="-6"/>
          <w:w w:val="110"/>
        </w:rPr>
        <w:t xml:space="preserve"> H.I. </w:t>
      </w:r>
    </w:p>
    <w:p w14:paraId="1538B7FA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Championship Division-- One flight of 8 only</w:t>
      </w:r>
    </w:p>
    <w:p w14:paraId="3BF6B5C8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 xml:space="preserve">To be eligible to play in the Club Tee </w:t>
      </w:r>
      <w:r>
        <w:rPr>
          <w:rFonts w:ascii="Baskerville Old Face" w:hAnsi="Baskerville Old Face"/>
          <w:bCs/>
          <w:spacing w:val="-6"/>
          <w:w w:val="110"/>
        </w:rPr>
        <w:t>division, your H.I. plus Age must equal 80 or greater. Championship Division includes anyone that desires to play in it, regardless of index.</w:t>
      </w:r>
    </w:p>
    <w:p w14:paraId="02A889D5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March 27</w:t>
      </w:r>
      <w:r>
        <w:rPr>
          <w:rFonts w:ascii="Baskerville Old Face" w:hAnsi="Baskerville Old Face"/>
          <w:bCs/>
          <w:spacing w:val="-6"/>
          <w:w w:val="110"/>
          <w:vertAlign w:val="superscript"/>
        </w:rPr>
        <w:t>th</w:t>
      </w:r>
      <w:r>
        <w:rPr>
          <w:rFonts w:ascii="Baskerville Old Face" w:hAnsi="Baskerville Old Face"/>
          <w:bCs/>
          <w:spacing w:val="-6"/>
          <w:w w:val="110"/>
        </w:rPr>
        <w:t xml:space="preserve"> – Medal Play – Qualifier to determine seeding within flights.</w:t>
      </w:r>
    </w:p>
    <w:p w14:paraId="16BC717F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 xml:space="preserve">Championship Division -- Top 8 Qualifier </w:t>
      </w:r>
      <w:r>
        <w:rPr>
          <w:rFonts w:ascii="Baskerville Old Face" w:hAnsi="Baskerville Old Face"/>
          <w:bCs/>
          <w:spacing w:val="-6"/>
          <w:w w:val="110"/>
        </w:rPr>
        <w:t>Scores move on to Championship Match Play Competition. Anyone that does not qualify is eliminated.</w:t>
      </w:r>
    </w:p>
    <w:p w14:paraId="565AC2B2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National and Club Divisions -- Medal play scores determine seeding for match play.</w:t>
      </w:r>
    </w:p>
    <w:p w14:paraId="72EC01ED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All Match play matches will be played at gross.</w:t>
      </w:r>
    </w:p>
    <w:p w14:paraId="6312C413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March 28</w:t>
      </w:r>
      <w:r>
        <w:rPr>
          <w:rFonts w:ascii="Baskerville Old Face" w:hAnsi="Baskerville Old Face"/>
          <w:bCs/>
          <w:spacing w:val="-6"/>
          <w:w w:val="110"/>
          <w:vertAlign w:val="superscript"/>
        </w:rPr>
        <w:t>th</w:t>
      </w:r>
      <w:r>
        <w:rPr>
          <w:rFonts w:ascii="Baskerville Old Face" w:hAnsi="Baskerville Old Face"/>
          <w:bCs/>
          <w:spacing w:val="-6"/>
          <w:w w:val="110"/>
        </w:rPr>
        <w:t xml:space="preserve"> – First Round M</w:t>
      </w:r>
      <w:r>
        <w:rPr>
          <w:rFonts w:ascii="Baskerville Old Face" w:hAnsi="Baskerville Old Face"/>
          <w:bCs/>
          <w:spacing w:val="-6"/>
          <w:w w:val="110"/>
        </w:rPr>
        <w:t>atches</w:t>
      </w:r>
    </w:p>
    <w:p w14:paraId="61F90B28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April 3</w:t>
      </w:r>
      <w:r>
        <w:rPr>
          <w:rFonts w:ascii="Baskerville Old Face" w:hAnsi="Baskerville Old Face"/>
          <w:bCs/>
          <w:spacing w:val="-6"/>
          <w:w w:val="110"/>
          <w:vertAlign w:val="superscript"/>
        </w:rPr>
        <w:t>rd</w:t>
      </w:r>
      <w:r>
        <w:rPr>
          <w:rFonts w:ascii="Baskerville Old Face" w:hAnsi="Baskerville Old Face"/>
          <w:bCs/>
          <w:spacing w:val="-6"/>
          <w:w w:val="110"/>
        </w:rPr>
        <w:t xml:space="preserve"> – Semi-Final Matches</w:t>
      </w:r>
    </w:p>
    <w:p w14:paraId="2A2DD9D8" w14:textId="77777777" w:rsidR="00CA4655" w:rsidRDefault="00EE0213">
      <w:pPr>
        <w:pStyle w:val="ListParagraph"/>
        <w:numPr>
          <w:ilvl w:val="0"/>
          <w:numId w:val="2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April 4</w:t>
      </w:r>
      <w:r>
        <w:rPr>
          <w:rFonts w:ascii="Baskerville Old Face" w:hAnsi="Baskerville Old Face"/>
          <w:bCs/>
          <w:spacing w:val="-6"/>
          <w:w w:val="110"/>
          <w:vertAlign w:val="superscript"/>
        </w:rPr>
        <w:t>th</w:t>
      </w:r>
      <w:r>
        <w:rPr>
          <w:rFonts w:ascii="Baskerville Old Face" w:hAnsi="Baskerville Old Face"/>
          <w:bCs/>
          <w:spacing w:val="-6"/>
          <w:w w:val="110"/>
        </w:rPr>
        <w:t xml:space="preserve"> – Final Matches</w:t>
      </w:r>
    </w:p>
    <w:p w14:paraId="3C0B04EB" w14:textId="77777777" w:rsidR="00CA4655" w:rsidRDefault="00CA4655">
      <w:pPr>
        <w:spacing w:after="0" w:line="100" w:lineRule="atLeast"/>
        <w:ind w:left="360"/>
      </w:pPr>
    </w:p>
    <w:p w14:paraId="0DC86FDC" w14:textId="77777777" w:rsidR="00CA4655" w:rsidRDefault="00CA4655">
      <w:pPr>
        <w:spacing w:after="0" w:line="100" w:lineRule="atLeast"/>
      </w:pPr>
    </w:p>
    <w:p w14:paraId="5D77FF25" w14:textId="77777777" w:rsidR="00CA4655" w:rsidRDefault="00EE0213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u w:val="single"/>
        </w:rPr>
        <w:t>Entry Fee</w:t>
      </w:r>
    </w:p>
    <w:p w14:paraId="5F841F6F" w14:textId="77777777" w:rsidR="00CA4655" w:rsidRDefault="00CA4655">
      <w:pPr>
        <w:pStyle w:val="ListParagraph"/>
        <w:spacing w:after="0" w:line="100" w:lineRule="atLeast"/>
        <w:ind w:left="1080"/>
      </w:pPr>
    </w:p>
    <w:p w14:paraId="6AB6BBDD" w14:textId="77777777" w:rsidR="00CA4655" w:rsidRDefault="00EE0213">
      <w:pPr>
        <w:pStyle w:val="ListParagraph"/>
        <w:numPr>
          <w:ilvl w:val="0"/>
          <w:numId w:val="1"/>
        </w:numPr>
        <w:spacing w:after="0" w:line="100" w:lineRule="atLeast"/>
        <w:ind w:left="720"/>
      </w:pPr>
      <w:r>
        <w:rPr>
          <w:rFonts w:ascii="Baskerville Old Face" w:hAnsi="Baskerville Old Face"/>
          <w:bCs/>
          <w:spacing w:val="-6"/>
          <w:w w:val="110"/>
        </w:rPr>
        <w:t>$20 + Cart Fee for each Round per Player.</w:t>
      </w:r>
    </w:p>
    <w:p w14:paraId="7F52059E" w14:textId="77777777" w:rsidR="00CA4655" w:rsidRDefault="00EE0213">
      <w:pPr>
        <w:pStyle w:val="ListParagraph"/>
        <w:numPr>
          <w:ilvl w:val="1"/>
          <w:numId w:val="1"/>
        </w:num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Includes: Golf, Awards, Prize Money</w:t>
      </w:r>
    </w:p>
    <w:p w14:paraId="08AE73AA" w14:textId="77777777" w:rsidR="00CA4655" w:rsidRDefault="00CA4655">
      <w:pPr>
        <w:spacing w:after="0" w:line="100" w:lineRule="atLeast"/>
      </w:pPr>
    </w:p>
    <w:p w14:paraId="2797FE93" w14:textId="77777777" w:rsidR="00CA4655" w:rsidRDefault="00CA4655">
      <w:pPr>
        <w:spacing w:after="0" w:line="100" w:lineRule="atLeast"/>
      </w:pPr>
    </w:p>
    <w:p w14:paraId="0D0E21A0" w14:textId="77777777" w:rsidR="00CA4655" w:rsidRDefault="00EE0213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u w:val="single"/>
        </w:rPr>
        <w:t>Restrictions</w:t>
      </w:r>
    </w:p>
    <w:p w14:paraId="722CB0E4" w14:textId="77777777" w:rsidR="00CA4655" w:rsidRDefault="00CA4655">
      <w:pPr>
        <w:spacing w:after="0" w:line="100" w:lineRule="atLeast"/>
      </w:pPr>
    </w:p>
    <w:p w14:paraId="378B1CC1" w14:textId="77777777" w:rsidR="00CA4655" w:rsidRDefault="00EE0213">
      <w:p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Resident Members Only</w:t>
      </w:r>
    </w:p>
    <w:p w14:paraId="6EDAF0C0" w14:textId="77777777" w:rsidR="00CA4655" w:rsidRDefault="00CA4655">
      <w:pPr>
        <w:spacing w:after="0" w:line="100" w:lineRule="atLeast"/>
      </w:pPr>
    </w:p>
    <w:p w14:paraId="6052F161" w14:textId="77777777" w:rsidR="00CA4655" w:rsidRDefault="00EE0213">
      <w:pPr>
        <w:spacing w:after="0" w:line="100" w:lineRule="atLeast"/>
      </w:pPr>
      <w:r>
        <w:rPr>
          <w:rFonts w:ascii="Baskerville Old Face" w:hAnsi="Baskerville Old Face"/>
          <w:b/>
          <w:bCs/>
          <w:i/>
          <w:spacing w:val="-6"/>
          <w:w w:val="110"/>
          <w:u w:val="single"/>
        </w:rPr>
        <w:t>Registration</w:t>
      </w:r>
    </w:p>
    <w:p w14:paraId="69030B59" w14:textId="77777777" w:rsidR="00CA4655" w:rsidRDefault="00CA4655">
      <w:pPr>
        <w:spacing w:after="0" w:line="100" w:lineRule="atLeast"/>
        <w:ind w:firstLine="360"/>
      </w:pPr>
    </w:p>
    <w:p w14:paraId="34D751DD" w14:textId="77777777" w:rsidR="00CA4655" w:rsidRDefault="00EE0213">
      <w:p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Opens: February 27</w:t>
      </w:r>
      <w:r>
        <w:rPr>
          <w:rFonts w:ascii="Baskerville Old Face" w:hAnsi="Baskerville Old Face"/>
          <w:bCs/>
          <w:spacing w:val="-6"/>
          <w:w w:val="110"/>
          <w:vertAlign w:val="superscript"/>
        </w:rPr>
        <w:t>th</w:t>
      </w:r>
      <w:r>
        <w:rPr>
          <w:rFonts w:ascii="Baskerville Old Face" w:hAnsi="Baskerville Old Face"/>
          <w:bCs/>
          <w:spacing w:val="-6"/>
          <w:w w:val="110"/>
        </w:rPr>
        <w:t xml:space="preserve">  </w:t>
      </w:r>
    </w:p>
    <w:p w14:paraId="436C60C7" w14:textId="77777777" w:rsidR="00CA4655" w:rsidRDefault="00EE0213">
      <w:pPr>
        <w:spacing w:after="0" w:line="100" w:lineRule="atLeast"/>
      </w:pPr>
      <w:r>
        <w:rPr>
          <w:rFonts w:ascii="Baskerville Old Face" w:hAnsi="Baskerville Old Face"/>
          <w:bCs/>
          <w:spacing w:val="-6"/>
          <w:w w:val="110"/>
        </w:rPr>
        <w:t>Closes: March 22</w:t>
      </w:r>
      <w:r>
        <w:rPr>
          <w:rFonts w:ascii="Baskerville Old Face" w:hAnsi="Baskerville Old Face"/>
          <w:bCs/>
          <w:spacing w:val="-6"/>
          <w:w w:val="110"/>
          <w:vertAlign w:val="superscript"/>
        </w:rPr>
        <w:t>nd</w:t>
      </w:r>
      <w:r>
        <w:rPr>
          <w:rFonts w:ascii="Baskerville Old Face" w:hAnsi="Baskerville Old Face"/>
          <w:bCs/>
          <w:spacing w:val="-6"/>
          <w:w w:val="110"/>
        </w:rPr>
        <w:t xml:space="preserve"> at 2pm </w:t>
      </w:r>
    </w:p>
    <w:p w14:paraId="2FC995CD" w14:textId="77777777" w:rsidR="00CA4655" w:rsidRDefault="00EE0213">
      <w:pPr>
        <w:pStyle w:val="ListParagraph"/>
        <w:numPr>
          <w:ilvl w:val="0"/>
          <w:numId w:val="1"/>
        </w:numPr>
        <w:spacing w:after="0" w:line="100" w:lineRule="atLeast"/>
        <w:ind w:left="720"/>
      </w:pPr>
      <w:r>
        <w:rPr>
          <w:rFonts w:ascii="Baskerville Old Face" w:hAnsi="Baskerville Old Face"/>
          <w:bCs/>
          <w:spacing w:val="-6"/>
          <w:w w:val="110"/>
        </w:rPr>
        <w:t>Only available on the Chelsea Reservation System</w:t>
      </w:r>
    </w:p>
    <w:sectPr w:rsidR="00CA4655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A73846"/>
    <w:multiLevelType w:val="multilevel"/>
    <w:tmpl w:val="3CC80E0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A86279"/>
    <w:multiLevelType w:val="multilevel"/>
    <w:tmpl w:val="26C828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7B320296"/>
    <w:multiLevelType w:val="multilevel"/>
    <w:tmpl w:val="DCA06D3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4655"/>
    <w:rsid w:val="00CA4655"/>
    <w:rsid w:val="00EE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20976"/>
  <w15:docId w15:val="{31A7E3CC-5DC0-4F47-BE11-089C20EA1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cs="Courier New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ListParagraph">
    <w:name w:val="List Paragraph"/>
    <w:basedOn w:val="Normal"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1012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hanson</dc:creator>
  <cp:lastModifiedBy>peggy hanson</cp:lastModifiedBy>
  <cp:revision>2</cp:revision>
  <dcterms:created xsi:type="dcterms:W3CDTF">2020-03-15T01:14:00Z</dcterms:created>
  <dcterms:modified xsi:type="dcterms:W3CDTF">2020-03-15T01:14:00Z</dcterms:modified>
</cp:coreProperties>
</file>