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017F8" w14:textId="5D0D14E9" w:rsidR="00887999" w:rsidRDefault="00EC7976">
      <w:pPr>
        <w:rPr>
          <w:color w:val="FF0000"/>
        </w:rPr>
      </w:pPr>
      <w:r>
        <w:rPr>
          <w:color w:val="FF0000"/>
        </w:rPr>
        <w:t>APPROVED</w:t>
      </w:r>
      <w:bookmarkStart w:id="0" w:name="_GoBack"/>
      <w:bookmarkEnd w:id="0"/>
      <w:r w:rsidR="008A4925">
        <w:rPr>
          <w:color w:val="FF0000"/>
        </w:rPr>
        <w:t xml:space="preserve"> </w:t>
      </w:r>
    </w:p>
    <w:p w14:paraId="1D11552F" w14:textId="4A7860A7" w:rsidR="00CB7FB1" w:rsidRPr="00CC140D" w:rsidRDefault="00CB7FB1">
      <w:pPr>
        <w:rPr>
          <w:color w:val="FF0000"/>
        </w:rPr>
      </w:pPr>
    </w:p>
    <w:p w14:paraId="7A5B4AA8" w14:textId="5CCC4C46" w:rsidR="00887999" w:rsidRDefault="00887999"/>
    <w:p w14:paraId="21185034" w14:textId="43C2FC68" w:rsidR="00887999" w:rsidRPr="00887999" w:rsidRDefault="00887999">
      <w:pPr>
        <w:rPr>
          <w:sz w:val="28"/>
          <w:szCs w:val="28"/>
        </w:rPr>
      </w:pPr>
      <w:r w:rsidRPr="00887999">
        <w:rPr>
          <w:sz w:val="28"/>
          <w:szCs w:val="28"/>
        </w:rPr>
        <w:t>The Place at Corkscrew, The Place HOA Master Association, Inc.</w:t>
      </w:r>
    </w:p>
    <w:p w14:paraId="5C118F57" w14:textId="60DCF9AA" w:rsidR="00C80E97" w:rsidRDefault="00C80E97" w:rsidP="00887999">
      <w:pPr>
        <w:spacing w:after="0"/>
        <w:rPr>
          <w:sz w:val="28"/>
          <w:szCs w:val="28"/>
        </w:rPr>
      </w:pPr>
      <w:r>
        <w:rPr>
          <w:sz w:val="28"/>
          <w:szCs w:val="28"/>
        </w:rPr>
        <w:t>Board of Director’s meeting</w:t>
      </w:r>
    </w:p>
    <w:p w14:paraId="70C2AAE9" w14:textId="057F32B7" w:rsidR="00887999" w:rsidRPr="00887999" w:rsidRDefault="00887999" w:rsidP="00887999">
      <w:pPr>
        <w:spacing w:after="0"/>
        <w:rPr>
          <w:sz w:val="28"/>
          <w:szCs w:val="28"/>
        </w:rPr>
      </w:pPr>
      <w:r w:rsidRPr="00887999">
        <w:rPr>
          <w:sz w:val="28"/>
          <w:szCs w:val="28"/>
        </w:rPr>
        <w:t xml:space="preserve">When: </w:t>
      </w:r>
      <w:r w:rsidR="00147626">
        <w:rPr>
          <w:sz w:val="28"/>
          <w:szCs w:val="28"/>
        </w:rPr>
        <w:t>10</w:t>
      </w:r>
      <w:r w:rsidRPr="00887999">
        <w:rPr>
          <w:sz w:val="28"/>
          <w:szCs w:val="28"/>
        </w:rPr>
        <w:t>/</w:t>
      </w:r>
      <w:r w:rsidR="005E6CDB">
        <w:rPr>
          <w:sz w:val="28"/>
          <w:szCs w:val="28"/>
        </w:rPr>
        <w:t>24</w:t>
      </w:r>
      <w:r w:rsidRPr="00887999">
        <w:rPr>
          <w:sz w:val="28"/>
          <w:szCs w:val="28"/>
        </w:rPr>
        <w:t xml:space="preserve">/2022 </w:t>
      </w:r>
      <w:r w:rsidR="005E6CDB">
        <w:rPr>
          <w:sz w:val="28"/>
          <w:szCs w:val="28"/>
        </w:rPr>
        <w:t>4</w:t>
      </w:r>
      <w:r w:rsidRPr="00887999">
        <w:rPr>
          <w:sz w:val="28"/>
          <w:szCs w:val="28"/>
        </w:rPr>
        <w:t>:0</w:t>
      </w:r>
      <w:r w:rsidR="00673F25">
        <w:rPr>
          <w:sz w:val="28"/>
          <w:szCs w:val="28"/>
        </w:rPr>
        <w:t>0</w:t>
      </w:r>
      <w:r w:rsidRPr="00887999">
        <w:rPr>
          <w:sz w:val="28"/>
          <w:szCs w:val="28"/>
        </w:rPr>
        <w:t>PM</w:t>
      </w:r>
    </w:p>
    <w:p w14:paraId="7E2DFE8D" w14:textId="0A1EB5F6" w:rsidR="00887999" w:rsidRPr="00887999" w:rsidRDefault="00887999" w:rsidP="00887999">
      <w:pPr>
        <w:spacing w:after="0"/>
        <w:rPr>
          <w:sz w:val="28"/>
          <w:szCs w:val="28"/>
        </w:rPr>
      </w:pPr>
      <w:r w:rsidRPr="00887999">
        <w:rPr>
          <w:sz w:val="28"/>
          <w:szCs w:val="28"/>
        </w:rPr>
        <w:t>Where: Barefoot Bar &amp; Grill, 19921 Beechcrest Place, Estero, Florida 33928</w:t>
      </w:r>
    </w:p>
    <w:p w14:paraId="2ECE75F4" w14:textId="78A43301" w:rsidR="00887999" w:rsidRPr="00887999" w:rsidRDefault="00887999" w:rsidP="00887999">
      <w:pPr>
        <w:spacing w:after="0"/>
        <w:rPr>
          <w:b/>
          <w:sz w:val="28"/>
          <w:szCs w:val="28"/>
          <w:u w:val="single"/>
        </w:rPr>
      </w:pPr>
    </w:p>
    <w:p w14:paraId="25CF966E" w14:textId="6C651D9D" w:rsidR="00887999" w:rsidRPr="00887999" w:rsidRDefault="00887999">
      <w:pPr>
        <w:rPr>
          <w:b/>
          <w:sz w:val="28"/>
          <w:szCs w:val="28"/>
          <w:u w:val="single"/>
        </w:rPr>
      </w:pPr>
      <w:r w:rsidRPr="00887999">
        <w:rPr>
          <w:b/>
          <w:sz w:val="28"/>
          <w:szCs w:val="28"/>
          <w:u w:val="single"/>
        </w:rPr>
        <w:t>Board of Directors</w:t>
      </w:r>
    </w:p>
    <w:p w14:paraId="3F803732" w14:textId="708AD599" w:rsidR="00CA7760" w:rsidRPr="00887999" w:rsidRDefault="00887999" w:rsidP="00887999">
      <w:pPr>
        <w:spacing w:after="0"/>
        <w:rPr>
          <w:sz w:val="28"/>
          <w:szCs w:val="28"/>
        </w:rPr>
      </w:pPr>
      <w:r w:rsidRPr="0088799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B322AD" wp14:editId="11805F9A">
            <wp:simplePos x="0" y="0"/>
            <wp:positionH relativeFrom="margin">
              <wp:align>center</wp:align>
            </wp:positionH>
            <wp:positionV relativeFrom="page">
              <wp:posOffset>133350</wp:posOffset>
            </wp:positionV>
            <wp:extent cx="2486025" cy="1209675"/>
            <wp:effectExtent l="0" t="0" r="9525" b="9525"/>
            <wp:wrapNone/>
            <wp:docPr id="1" name="Picture 1" descr="C:\Users\Jessica\Documents\Jessica's storage drive\Files from Jessica's Computer\Communities\Lee County\The Place at Corkscrew\The Plac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ocuments\Jessica's storage drive\Files from Jessica's Computer\Communities\Lee County\The Place at Corkscrew\The Plac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7999">
        <w:rPr>
          <w:sz w:val="28"/>
          <w:szCs w:val="28"/>
        </w:rPr>
        <w:t>Eileen Barrett (P) Term expires 2024 – In person</w:t>
      </w:r>
    </w:p>
    <w:p w14:paraId="08702980" w14:textId="783554A5" w:rsidR="00887999" w:rsidRPr="00887999" w:rsidRDefault="00887999" w:rsidP="00887999">
      <w:pPr>
        <w:spacing w:after="0"/>
        <w:rPr>
          <w:sz w:val="28"/>
          <w:szCs w:val="28"/>
        </w:rPr>
      </w:pPr>
      <w:r w:rsidRPr="00887999">
        <w:rPr>
          <w:sz w:val="28"/>
          <w:szCs w:val="28"/>
        </w:rPr>
        <w:t>Tom Butler (VP) Term expires 2024 – In person</w:t>
      </w:r>
    </w:p>
    <w:p w14:paraId="16C73134" w14:textId="17E41AEA" w:rsidR="00887999" w:rsidRPr="00887999" w:rsidRDefault="00887999" w:rsidP="00887999">
      <w:pPr>
        <w:spacing w:after="0"/>
        <w:rPr>
          <w:sz w:val="28"/>
          <w:szCs w:val="28"/>
        </w:rPr>
      </w:pPr>
      <w:r w:rsidRPr="00887999">
        <w:rPr>
          <w:sz w:val="28"/>
          <w:szCs w:val="28"/>
        </w:rPr>
        <w:t xml:space="preserve">Ed Casey (T) Term expires 2024 – </w:t>
      </w:r>
      <w:r w:rsidR="00147626">
        <w:rPr>
          <w:sz w:val="28"/>
          <w:szCs w:val="28"/>
        </w:rPr>
        <w:t>In person</w:t>
      </w:r>
    </w:p>
    <w:p w14:paraId="1F080B3D" w14:textId="678E1C61" w:rsidR="00887999" w:rsidRPr="00887999" w:rsidRDefault="00887999" w:rsidP="00887999">
      <w:pPr>
        <w:spacing w:after="0"/>
        <w:rPr>
          <w:sz w:val="28"/>
          <w:szCs w:val="28"/>
        </w:rPr>
      </w:pPr>
      <w:r w:rsidRPr="00887999">
        <w:rPr>
          <w:sz w:val="28"/>
          <w:szCs w:val="28"/>
        </w:rPr>
        <w:t>Nick Correll (S) Term expires 2023 – In person</w:t>
      </w:r>
    </w:p>
    <w:p w14:paraId="32311011" w14:textId="39378E6E" w:rsidR="00887999" w:rsidRPr="00887999" w:rsidRDefault="00887999" w:rsidP="00887999">
      <w:pPr>
        <w:spacing w:after="0"/>
        <w:rPr>
          <w:sz w:val="28"/>
          <w:szCs w:val="28"/>
        </w:rPr>
      </w:pPr>
      <w:r w:rsidRPr="00887999">
        <w:rPr>
          <w:sz w:val="28"/>
          <w:szCs w:val="28"/>
        </w:rPr>
        <w:t xml:space="preserve">Gary Helwig (D) Term expires 2023 – </w:t>
      </w:r>
      <w:r w:rsidR="00D61A9B">
        <w:rPr>
          <w:sz w:val="28"/>
          <w:szCs w:val="28"/>
        </w:rPr>
        <w:t>phoned in</w:t>
      </w:r>
      <w:r w:rsidRPr="00887999">
        <w:rPr>
          <w:sz w:val="28"/>
          <w:szCs w:val="28"/>
        </w:rPr>
        <w:t xml:space="preserve"> </w:t>
      </w:r>
    </w:p>
    <w:p w14:paraId="6E0D99EE" w14:textId="1AD72165" w:rsidR="00887999" w:rsidRPr="00887999" w:rsidRDefault="00887999" w:rsidP="00887999">
      <w:pPr>
        <w:spacing w:after="0"/>
        <w:rPr>
          <w:sz w:val="28"/>
          <w:szCs w:val="28"/>
        </w:rPr>
      </w:pPr>
    </w:p>
    <w:p w14:paraId="4A28E2C0" w14:textId="614B9A0F" w:rsidR="00887999" w:rsidRDefault="00887999" w:rsidP="0088799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887999">
        <w:rPr>
          <w:b/>
          <w:sz w:val="28"/>
          <w:szCs w:val="28"/>
          <w:u w:val="single"/>
        </w:rPr>
        <w:t xml:space="preserve">Call to </w:t>
      </w:r>
      <w:r w:rsidR="001B703C">
        <w:rPr>
          <w:b/>
          <w:sz w:val="28"/>
          <w:szCs w:val="28"/>
          <w:u w:val="single"/>
        </w:rPr>
        <w:t>o</w:t>
      </w:r>
      <w:r w:rsidRPr="00887999">
        <w:rPr>
          <w:b/>
          <w:sz w:val="28"/>
          <w:szCs w:val="28"/>
          <w:u w:val="single"/>
        </w:rPr>
        <w:t>rder</w:t>
      </w:r>
      <w:r w:rsidRPr="00887999">
        <w:rPr>
          <w:sz w:val="28"/>
          <w:szCs w:val="28"/>
        </w:rPr>
        <w:t xml:space="preserve"> </w:t>
      </w:r>
      <w:r w:rsidR="006E7FFD">
        <w:rPr>
          <w:sz w:val="28"/>
          <w:szCs w:val="28"/>
        </w:rPr>
        <w:t xml:space="preserve">- </w:t>
      </w:r>
      <w:r w:rsidRPr="00887999">
        <w:rPr>
          <w:sz w:val="28"/>
          <w:szCs w:val="28"/>
        </w:rPr>
        <w:t xml:space="preserve">The meeting was called to order at </w:t>
      </w:r>
      <w:r w:rsidR="00D61A9B">
        <w:rPr>
          <w:sz w:val="28"/>
          <w:szCs w:val="28"/>
        </w:rPr>
        <w:t>5</w:t>
      </w:r>
      <w:r w:rsidRPr="00887999">
        <w:rPr>
          <w:sz w:val="28"/>
          <w:szCs w:val="28"/>
        </w:rPr>
        <w:t>:0</w:t>
      </w:r>
      <w:r w:rsidR="0074642D">
        <w:rPr>
          <w:sz w:val="28"/>
          <w:szCs w:val="28"/>
        </w:rPr>
        <w:t>0</w:t>
      </w:r>
      <w:r w:rsidRPr="00887999">
        <w:rPr>
          <w:sz w:val="28"/>
          <w:szCs w:val="28"/>
        </w:rPr>
        <w:t>PM.</w:t>
      </w:r>
    </w:p>
    <w:p w14:paraId="1C031C56" w14:textId="5E026138" w:rsidR="001B703C" w:rsidRPr="00887999" w:rsidRDefault="001B703C" w:rsidP="0088799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Establish a quorum</w:t>
      </w:r>
      <w:r>
        <w:rPr>
          <w:sz w:val="28"/>
          <w:szCs w:val="28"/>
        </w:rPr>
        <w:t xml:space="preserve"> </w:t>
      </w:r>
      <w:r w:rsidR="006E7FFD">
        <w:rPr>
          <w:sz w:val="28"/>
          <w:szCs w:val="28"/>
        </w:rPr>
        <w:t xml:space="preserve">- </w:t>
      </w:r>
      <w:r w:rsidR="00D61A9B">
        <w:rPr>
          <w:sz w:val="28"/>
          <w:szCs w:val="28"/>
        </w:rPr>
        <w:t>All</w:t>
      </w:r>
      <w:r>
        <w:rPr>
          <w:sz w:val="28"/>
          <w:szCs w:val="28"/>
        </w:rPr>
        <w:t xml:space="preserve"> directors are present either in person or via phone. </w:t>
      </w:r>
    </w:p>
    <w:p w14:paraId="50357B3B" w14:textId="4B225164" w:rsidR="00887999" w:rsidRPr="00887999" w:rsidRDefault="00887999" w:rsidP="0088799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887999">
        <w:rPr>
          <w:b/>
          <w:sz w:val="28"/>
          <w:szCs w:val="28"/>
          <w:u w:val="single"/>
        </w:rPr>
        <w:t xml:space="preserve">Proof of </w:t>
      </w:r>
      <w:r w:rsidR="001B703C">
        <w:rPr>
          <w:b/>
          <w:sz w:val="28"/>
          <w:szCs w:val="28"/>
          <w:u w:val="single"/>
        </w:rPr>
        <w:t>n</w:t>
      </w:r>
      <w:r w:rsidRPr="00887999">
        <w:rPr>
          <w:b/>
          <w:sz w:val="28"/>
          <w:szCs w:val="28"/>
          <w:u w:val="single"/>
        </w:rPr>
        <w:t>otice</w:t>
      </w:r>
      <w:r w:rsidR="006E7FFD">
        <w:rPr>
          <w:b/>
          <w:sz w:val="28"/>
          <w:szCs w:val="28"/>
          <w:u w:val="single"/>
        </w:rPr>
        <w:t xml:space="preserve"> - </w:t>
      </w:r>
      <w:r w:rsidRPr="00887999">
        <w:rPr>
          <w:sz w:val="28"/>
          <w:szCs w:val="28"/>
        </w:rPr>
        <w:t xml:space="preserve">Notice was posted in accordance with F.S. 720. </w:t>
      </w:r>
    </w:p>
    <w:p w14:paraId="44B9B37C" w14:textId="7E9953F3" w:rsidR="0074642D" w:rsidRDefault="00887999" w:rsidP="0074642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887999">
        <w:rPr>
          <w:b/>
          <w:sz w:val="28"/>
          <w:szCs w:val="28"/>
          <w:u w:val="single"/>
        </w:rPr>
        <w:t xml:space="preserve"> Officer</w:t>
      </w:r>
      <w:r w:rsidR="001B703C">
        <w:rPr>
          <w:b/>
          <w:sz w:val="28"/>
          <w:szCs w:val="28"/>
          <w:u w:val="single"/>
        </w:rPr>
        <w:t>’</w:t>
      </w:r>
      <w:r w:rsidRPr="00887999">
        <w:rPr>
          <w:b/>
          <w:sz w:val="28"/>
          <w:szCs w:val="28"/>
          <w:u w:val="single"/>
        </w:rPr>
        <w:t>s</w:t>
      </w:r>
      <w:r w:rsidR="001B703C">
        <w:rPr>
          <w:b/>
          <w:sz w:val="28"/>
          <w:szCs w:val="28"/>
          <w:u w:val="single"/>
        </w:rPr>
        <w:t xml:space="preserve"> report</w:t>
      </w:r>
      <w:r w:rsidRPr="00887999">
        <w:rPr>
          <w:sz w:val="28"/>
          <w:szCs w:val="28"/>
        </w:rPr>
        <w:t xml:space="preserve"> </w:t>
      </w:r>
    </w:p>
    <w:p w14:paraId="0325768B" w14:textId="2920F7C9" w:rsidR="00673F25" w:rsidRDefault="006E7FFD" w:rsidP="0074642D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Treasurer, Ed Casey reported </w:t>
      </w:r>
      <w:r w:rsidR="00D61A9B">
        <w:rPr>
          <w:sz w:val="28"/>
          <w:szCs w:val="28"/>
        </w:rPr>
        <w:t>the year-to-date financial state of the Association with September2022 financial report</w:t>
      </w:r>
      <w:r>
        <w:rPr>
          <w:sz w:val="28"/>
          <w:szCs w:val="28"/>
        </w:rPr>
        <w:t>.</w:t>
      </w:r>
      <w:r w:rsidR="00D61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7626">
        <w:rPr>
          <w:sz w:val="28"/>
          <w:szCs w:val="28"/>
        </w:rPr>
        <w:t xml:space="preserve"> </w:t>
      </w:r>
    </w:p>
    <w:p w14:paraId="33A0F8D4" w14:textId="1AA7E0E5" w:rsidR="00147626" w:rsidRDefault="006E7FFD" w:rsidP="0074642D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President, Eileen Barrett</w:t>
      </w:r>
      <w:r w:rsidR="00147626">
        <w:rPr>
          <w:sz w:val="28"/>
          <w:szCs w:val="28"/>
        </w:rPr>
        <w:t xml:space="preserve"> reported the </w:t>
      </w:r>
      <w:r w:rsidR="00D61A9B">
        <w:rPr>
          <w:sz w:val="28"/>
          <w:szCs w:val="28"/>
        </w:rPr>
        <w:t xml:space="preserve">mulch cannot be installed until mid-December. Not to interfere with the holiday and decorations, the mulch vendor will be asked to move the install date into Jan2023. </w:t>
      </w:r>
    </w:p>
    <w:p w14:paraId="356B7959" w14:textId="4FB72EB3" w:rsidR="00BC1842" w:rsidRDefault="00BC1842" w:rsidP="00BC184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C1842">
        <w:rPr>
          <w:b/>
          <w:sz w:val="28"/>
          <w:szCs w:val="28"/>
          <w:u w:val="single"/>
        </w:rPr>
        <w:t>Owner Comments</w:t>
      </w:r>
      <w:r>
        <w:rPr>
          <w:sz w:val="28"/>
          <w:szCs w:val="28"/>
        </w:rPr>
        <w:t xml:space="preserve">. Approx. 38 members attended the Board meeting. Members commented on items of interest. </w:t>
      </w:r>
    </w:p>
    <w:p w14:paraId="71842214" w14:textId="348AE0A8" w:rsidR="00BC1842" w:rsidRPr="00BC1842" w:rsidRDefault="001B703C" w:rsidP="00BC184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1B703C">
        <w:rPr>
          <w:b/>
          <w:sz w:val="28"/>
          <w:szCs w:val="28"/>
          <w:u w:val="single"/>
        </w:rPr>
        <w:t xml:space="preserve">Old </w:t>
      </w:r>
      <w:r>
        <w:rPr>
          <w:b/>
          <w:sz w:val="28"/>
          <w:szCs w:val="28"/>
          <w:u w:val="single"/>
        </w:rPr>
        <w:t>B</w:t>
      </w:r>
      <w:r w:rsidRPr="001B703C">
        <w:rPr>
          <w:b/>
          <w:sz w:val="28"/>
          <w:szCs w:val="28"/>
          <w:u w:val="single"/>
        </w:rPr>
        <w:t>usiness</w:t>
      </w:r>
      <w:r w:rsidR="00887999" w:rsidRPr="001B703C">
        <w:rPr>
          <w:b/>
          <w:sz w:val="28"/>
          <w:szCs w:val="28"/>
          <w:u w:val="single"/>
        </w:rPr>
        <w:t xml:space="preserve"> </w:t>
      </w:r>
    </w:p>
    <w:p w14:paraId="1E9B6638" w14:textId="074C50B1" w:rsidR="00D61A9B" w:rsidRDefault="00D61A9B" w:rsidP="00D61A9B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Pool chairs, lounges, umbrella purchase. President, Eileen Barrett, reported the pool deck has approx. 140 chairs on the deck. Approx. 40 </w:t>
      </w:r>
      <w:proofErr w:type="gramStart"/>
      <w:r>
        <w:rPr>
          <w:sz w:val="28"/>
          <w:szCs w:val="28"/>
        </w:rPr>
        <w:t>are in need of</w:t>
      </w:r>
      <w:proofErr w:type="gramEnd"/>
      <w:r>
        <w:rPr>
          <w:sz w:val="28"/>
          <w:szCs w:val="28"/>
        </w:rPr>
        <w:t xml:space="preserve"> repair. Currently we are going out for proposals to purchase 50 new chairs and repair the broken.</w:t>
      </w:r>
    </w:p>
    <w:p w14:paraId="341B04B9" w14:textId="22E594A3" w:rsidR="00BC1842" w:rsidRPr="00BC1842" w:rsidRDefault="00BC1842" w:rsidP="00BC1842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</w:rPr>
      </w:pPr>
      <w:r w:rsidRPr="00BC1842">
        <w:rPr>
          <w:b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34A5C79" wp14:editId="063DB5DA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5924550" cy="8667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F0E3F" w14:textId="61323693" w:rsidR="00BC1842" w:rsidRDefault="00BC1842"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MOTION: </w:t>
                            </w:r>
                            <w:r w:rsidRPr="00BC1842">
                              <w:rPr>
                                <w:b/>
                                <w:i/>
                                <w:u w:val="single"/>
                              </w:rPr>
                              <w:t>VP, TOM Butler</w:t>
                            </w:r>
                            <w:r>
                              <w:t xml:space="preserve"> motioned to accept the proposed modification over last</w:t>
                            </w:r>
                            <w:r w:rsidR="00694311">
                              <w:t xml:space="preserve"> meeting’s</w:t>
                            </w:r>
                            <w:r>
                              <w:t xml:space="preserve"> motion for the Movement Room and charge an annual “use” fee equal to $25 per year for every hour reserved per week. One class, for one hour per week will be charged $25</w:t>
                            </w:r>
                            <w:r w:rsidR="00694311">
                              <w:t xml:space="preserve"> vs. a percentage of their receipts</w:t>
                            </w:r>
                            <w:r>
                              <w:t xml:space="preserve">. </w:t>
                            </w:r>
                            <w:r w:rsidRPr="00BC1842">
                              <w:rPr>
                                <w:b/>
                                <w:i/>
                                <w:u w:val="single"/>
                              </w:rPr>
                              <w:t>Secretary, Nick Correll</w:t>
                            </w:r>
                            <w:r>
                              <w:t xml:space="preserve">, seconded the motion. Motion passes 4 – 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A5C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29.25pt;width:466.5pt;height:68.25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">
                <v:textbox>
                  <w:txbxContent>
                    <w:p w14:paraId="67DF0E3F" w14:textId="61323693" w:rsidR="00BC1842" w:rsidRDefault="00BC1842">
                      <w:r>
                        <w:rPr>
                          <w:b/>
                          <w:i/>
                          <w:u w:val="single"/>
                        </w:rPr>
                        <w:t xml:space="preserve">MOTION: </w:t>
                      </w:r>
                      <w:r w:rsidRPr="00BC1842">
                        <w:rPr>
                          <w:b/>
                          <w:i/>
                          <w:u w:val="single"/>
                        </w:rPr>
                        <w:t>VP, TOM Butler</w:t>
                      </w:r>
                      <w:r>
                        <w:t xml:space="preserve"> motioned to accept the proposed modification over last</w:t>
                      </w:r>
                      <w:r w:rsidR="00694311">
                        <w:t xml:space="preserve"> meeting’s</w:t>
                      </w:r>
                      <w:r>
                        <w:t xml:space="preserve"> motion for the Movement Room and charge an annual “use” fee equal to $25 per year for every hour reserved per week. One class, for one hour per week will be charged $25</w:t>
                      </w:r>
                      <w:r w:rsidR="00694311">
                        <w:t xml:space="preserve"> vs. a percentage of their receipts</w:t>
                      </w:r>
                      <w:r>
                        <w:t xml:space="preserve">. </w:t>
                      </w:r>
                      <w:r w:rsidRPr="00BC1842">
                        <w:rPr>
                          <w:b/>
                          <w:i/>
                          <w:u w:val="single"/>
                        </w:rPr>
                        <w:t>Secretary, Nick Correll</w:t>
                      </w:r>
                      <w:r>
                        <w:t xml:space="preserve">, seconded the motion. Motion passes 4 – 1.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C1842">
        <w:rPr>
          <w:b/>
          <w:sz w:val="28"/>
          <w:szCs w:val="28"/>
          <w:u w:val="single"/>
        </w:rPr>
        <w:t>Movement Roo</w:t>
      </w:r>
      <w:r>
        <w:rPr>
          <w:b/>
          <w:sz w:val="28"/>
          <w:szCs w:val="28"/>
          <w:u w:val="single"/>
        </w:rPr>
        <w:t>m.</w:t>
      </w:r>
    </w:p>
    <w:p w14:paraId="4218FA18" w14:textId="4787131C" w:rsidR="00BC1842" w:rsidRPr="00BC1842" w:rsidRDefault="00BC1842" w:rsidP="00BC1842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BC1842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263A76C3" wp14:editId="46A004E5">
                <wp:simplePos x="0" y="0"/>
                <wp:positionH relativeFrom="margin">
                  <wp:align>right</wp:align>
                </wp:positionH>
                <wp:positionV relativeFrom="paragraph">
                  <wp:posOffset>1375410</wp:posOffset>
                </wp:positionV>
                <wp:extent cx="5895975" cy="4953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5C110" w14:textId="122A6B9A" w:rsidR="00BC1842" w:rsidRDefault="00BC1842" w:rsidP="00BC1842"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MOTION: V</w:t>
                            </w:r>
                            <w:r w:rsidRPr="00147626">
                              <w:rPr>
                                <w:b/>
                                <w:i/>
                                <w:u w:val="single"/>
                              </w:rPr>
                              <w:t xml:space="preserve">P,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Tom Butler</w:t>
                            </w:r>
                            <w:r>
                              <w:t xml:space="preserve"> motioned to approve the 10.24.22 and 11.1.22 minutes as presented.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Treasurer</w:t>
                            </w:r>
                            <w:r w:rsidRPr="00147626">
                              <w:rPr>
                                <w:b/>
                                <w:i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Ed Casey</w:t>
                            </w:r>
                            <w:r>
                              <w:t xml:space="preserve"> seconded. The motion passes with no objection. </w:t>
                            </w:r>
                          </w:p>
                          <w:p w14:paraId="57BC413C" w14:textId="3731909E" w:rsidR="00BC1842" w:rsidRDefault="00BC18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A76C3" id="_x0000_s1027" type="#_x0000_t202" style="position:absolute;left:0;text-align:left;margin-left:413.05pt;margin-top:108.3pt;width:464.25pt;height:39pt;z-index:251734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">
                <v:textbox>
                  <w:txbxContent>
                    <w:p w14:paraId="0385C110" w14:textId="122A6B9A" w:rsidR="00BC1842" w:rsidRDefault="00BC1842" w:rsidP="00BC1842">
                      <w:r>
                        <w:rPr>
                          <w:b/>
                          <w:i/>
                          <w:u w:val="single"/>
                        </w:rPr>
                        <w:t>MOTION: V</w:t>
                      </w:r>
                      <w:r w:rsidRPr="00147626">
                        <w:rPr>
                          <w:b/>
                          <w:i/>
                          <w:u w:val="single"/>
                        </w:rPr>
                        <w:t xml:space="preserve">P, </w:t>
                      </w:r>
                      <w:r>
                        <w:rPr>
                          <w:b/>
                          <w:i/>
                          <w:u w:val="single"/>
                        </w:rPr>
                        <w:t>Tom Butler</w:t>
                      </w:r>
                      <w:r>
                        <w:t xml:space="preserve"> motioned to approve the 10.24.22 and 11.1.22 minutes as presented. </w:t>
                      </w:r>
                      <w:r>
                        <w:rPr>
                          <w:b/>
                          <w:i/>
                          <w:u w:val="single"/>
                        </w:rPr>
                        <w:t>Treasurer</w:t>
                      </w:r>
                      <w:r w:rsidRPr="00147626">
                        <w:rPr>
                          <w:b/>
                          <w:i/>
                          <w:u w:val="single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u w:val="single"/>
                        </w:rPr>
                        <w:t>Ed Casey</w:t>
                      </w:r>
                      <w:r>
                        <w:t xml:space="preserve"> seconded. The motion passes with no objection. </w:t>
                      </w:r>
                    </w:p>
                    <w:p w14:paraId="57BC413C" w14:textId="3731909E" w:rsidR="00BC1842" w:rsidRDefault="00BC1842"/>
                  </w:txbxContent>
                </v:textbox>
                <w10:wrap type="square" anchorx="margin"/>
              </v:shape>
            </w:pict>
          </mc:Fallback>
        </mc:AlternateContent>
      </w:r>
      <w:r w:rsidRPr="00BC1842">
        <w:rPr>
          <w:b/>
          <w:sz w:val="28"/>
          <w:szCs w:val="28"/>
          <w:u w:val="single"/>
        </w:rPr>
        <w:t>Minute approva</w:t>
      </w:r>
      <w:r>
        <w:rPr>
          <w:b/>
          <w:sz w:val="28"/>
          <w:szCs w:val="28"/>
          <w:u w:val="single"/>
        </w:rPr>
        <w:t>l.</w:t>
      </w:r>
    </w:p>
    <w:p w14:paraId="0C3AFDE4" w14:textId="1BF8208D" w:rsidR="00887999" w:rsidRPr="006E7FFD" w:rsidRDefault="001B703C" w:rsidP="006E7FF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6E7FFD">
        <w:rPr>
          <w:b/>
          <w:sz w:val="28"/>
          <w:szCs w:val="28"/>
          <w:u w:val="single"/>
        </w:rPr>
        <w:t>New Business</w:t>
      </w:r>
    </w:p>
    <w:p w14:paraId="40B2BC9B" w14:textId="5C840522" w:rsidR="006E7FFD" w:rsidRPr="00BC1842" w:rsidRDefault="00141C42" w:rsidP="00BC1842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6E7FF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C414DC5" wp14:editId="2BD3FC58">
                <wp:simplePos x="0" y="0"/>
                <wp:positionH relativeFrom="margin">
                  <wp:align>right</wp:align>
                </wp:positionH>
                <wp:positionV relativeFrom="paragraph">
                  <wp:posOffset>348615</wp:posOffset>
                </wp:positionV>
                <wp:extent cx="5915025" cy="6191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C3CC8" w14:textId="0144B0DA" w:rsidR="006E7FFD" w:rsidRDefault="00BC1842" w:rsidP="006E7FFD"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MOTION: Treasurer</w:t>
                            </w:r>
                            <w:r w:rsidRPr="00147626">
                              <w:rPr>
                                <w:b/>
                                <w:i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Ed Casey</w:t>
                            </w:r>
                            <w:r>
                              <w:t xml:space="preserve"> </w:t>
                            </w:r>
                            <w:r w:rsidR="006E7FFD">
                              <w:t xml:space="preserve">motioned to </w:t>
                            </w:r>
                            <w:r>
                              <w:t>Hometown’s offer to purchase the Trolley for $55,000</w:t>
                            </w:r>
                            <w:r w:rsidR="00141C42">
                              <w:t xml:space="preserve">.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V</w:t>
                            </w:r>
                            <w:r w:rsidRPr="00147626">
                              <w:rPr>
                                <w:b/>
                                <w:i/>
                                <w:u w:val="single"/>
                              </w:rPr>
                              <w:t xml:space="preserve">P,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Tom Butler</w:t>
                            </w:r>
                            <w:r>
                              <w:t xml:space="preserve"> </w:t>
                            </w:r>
                            <w:r w:rsidR="006E7FFD">
                              <w:t xml:space="preserve">seconded. The motion passes with no objection. </w:t>
                            </w:r>
                          </w:p>
                          <w:p w14:paraId="19A5BC4C" w14:textId="5B83BAA5" w:rsidR="006E7FFD" w:rsidRDefault="006E7F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14DC5" id="_x0000_s1028" type="#_x0000_t202" style="position:absolute;left:0;text-align:left;margin-left:414.55pt;margin-top:27.45pt;width:465.75pt;height:48.75pt;z-index:251713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">
                <v:textbox>
                  <w:txbxContent>
                    <w:p w14:paraId="679C3CC8" w14:textId="0144B0DA" w:rsidR="006E7FFD" w:rsidRDefault="00BC1842" w:rsidP="006E7FFD">
                      <w:r>
                        <w:rPr>
                          <w:b/>
                          <w:i/>
                          <w:u w:val="single"/>
                        </w:rPr>
                        <w:t>MOTION: Treasurer</w:t>
                      </w:r>
                      <w:r w:rsidRPr="00147626">
                        <w:rPr>
                          <w:b/>
                          <w:i/>
                          <w:u w:val="single"/>
                        </w:rPr>
                        <w:t xml:space="preserve">, </w:t>
                      </w:r>
                      <w:r>
                        <w:rPr>
                          <w:b/>
                          <w:i/>
                          <w:u w:val="single"/>
                        </w:rPr>
                        <w:t>Ed Casey</w:t>
                      </w:r>
                      <w:r>
                        <w:t xml:space="preserve"> </w:t>
                      </w:r>
                      <w:r w:rsidR="006E7FFD">
                        <w:t xml:space="preserve">motioned to </w:t>
                      </w:r>
                      <w:r>
                        <w:t>Hometown’s offer to purchase the Trolley for $55,000</w:t>
                      </w:r>
                      <w:r w:rsidR="00141C42">
                        <w:t xml:space="preserve">. </w:t>
                      </w:r>
                      <w:r>
                        <w:rPr>
                          <w:b/>
                          <w:i/>
                          <w:u w:val="single"/>
                        </w:rPr>
                        <w:t>V</w:t>
                      </w:r>
                      <w:r w:rsidRPr="00147626">
                        <w:rPr>
                          <w:b/>
                          <w:i/>
                          <w:u w:val="single"/>
                        </w:rPr>
                        <w:t xml:space="preserve">P, </w:t>
                      </w:r>
                      <w:r>
                        <w:rPr>
                          <w:b/>
                          <w:i/>
                          <w:u w:val="single"/>
                        </w:rPr>
                        <w:t>Tom Butler</w:t>
                      </w:r>
                      <w:r>
                        <w:t xml:space="preserve"> </w:t>
                      </w:r>
                      <w:r w:rsidR="006E7FFD">
                        <w:t xml:space="preserve">seconded. The motion passes with no objection. </w:t>
                      </w:r>
                    </w:p>
                    <w:p w14:paraId="19A5BC4C" w14:textId="5B83BAA5" w:rsidR="006E7FFD" w:rsidRDefault="006E7FFD"/>
                  </w:txbxContent>
                </v:textbox>
                <w10:wrap type="square" anchorx="margin"/>
              </v:shape>
            </w:pict>
          </mc:Fallback>
        </mc:AlternateContent>
      </w:r>
      <w:r w:rsidR="00BC1842">
        <w:rPr>
          <w:b/>
          <w:sz w:val="28"/>
          <w:szCs w:val="28"/>
          <w:u w:val="single"/>
        </w:rPr>
        <w:t>Trolley offer consideration.</w:t>
      </w:r>
    </w:p>
    <w:p w14:paraId="06B9E740" w14:textId="43F5BEC4" w:rsidR="00887999" w:rsidRPr="00BC1842" w:rsidRDefault="00694311" w:rsidP="00CC140D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Next </w:t>
      </w:r>
      <w:proofErr w:type="spellStart"/>
      <w:r w:rsidR="00CC140D" w:rsidRPr="00BC1842">
        <w:rPr>
          <w:b/>
          <w:sz w:val="28"/>
          <w:szCs w:val="28"/>
          <w:u w:val="single"/>
        </w:rPr>
        <w:t>BoD</w:t>
      </w:r>
      <w:proofErr w:type="spellEnd"/>
      <w:r w:rsidR="00CC140D" w:rsidRPr="00BC1842">
        <w:rPr>
          <w:b/>
          <w:sz w:val="28"/>
          <w:szCs w:val="28"/>
          <w:u w:val="single"/>
        </w:rPr>
        <w:t xml:space="preserve"> Meeting</w:t>
      </w:r>
      <w:r w:rsidR="00887999" w:rsidRPr="00BC1842">
        <w:rPr>
          <w:b/>
          <w:sz w:val="28"/>
          <w:szCs w:val="28"/>
          <w:u w:val="single"/>
        </w:rPr>
        <w:t>.</w:t>
      </w:r>
      <w:r w:rsidR="00887999" w:rsidRPr="00BC1842">
        <w:rPr>
          <w:sz w:val="28"/>
          <w:szCs w:val="28"/>
        </w:rPr>
        <w:t xml:space="preserve"> </w:t>
      </w:r>
      <w:r w:rsidR="00CC140D" w:rsidRPr="00BC1842">
        <w:rPr>
          <w:sz w:val="28"/>
          <w:szCs w:val="28"/>
        </w:rPr>
        <w:t xml:space="preserve">Currently scheduled for </w:t>
      </w:r>
      <w:r w:rsidR="00BC1842">
        <w:rPr>
          <w:sz w:val="28"/>
          <w:szCs w:val="28"/>
        </w:rPr>
        <w:t>December</w:t>
      </w:r>
      <w:r w:rsidR="008632AF" w:rsidRPr="00BC1842">
        <w:rPr>
          <w:sz w:val="28"/>
          <w:szCs w:val="28"/>
        </w:rPr>
        <w:t xml:space="preserve"> </w:t>
      </w:r>
      <w:r w:rsidR="00BC1842">
        <w:rPr>
          <w:sz w:val="28"/>
          <w:szCs w:val="28"/>
        </w:rPr>
        <w:t>12</w:t>
      </w:r>
      <w:r w:rsidR="00CC140D" w:rsidRPr="00BC1842">
        <w:rPr>
          <w:sz w:val="28"/>
          <w:szCs w:val="28"/>
        </w:rPr>
        <w:t xml:space="preserve">, 2022 at </w:t>
      </w:r>
      <w:r>
        <w:rPr>
          <w:sz w:val="28"/>
          <w:szCs w:val="28"/>
        </w:rPr>
        <w:t>5:00</w:t>
      </w:r>
      <w:r w:rsidR="00CC140D" w:rsidRPr="00BC1842">
        <w:rPr>
          <w:sz w:val="28"/>
          <w:szCs w:val="28"/>
        </w:rPr>
        <w:t>PM</w:t>
      </w:r>
      <w:r w:rsidR="00CD006F" w:rsidRPr="00BC1842">
        <w:rPr>
          <w:sz w:val="28"/>
          <w:szCs w:val="28"/>
        </w:rPr>
        <w:t xml:space="preserve"> </w:t>
      </w:r>
    </w:p>
    <w:p w14:paraId="081AC9BC" w14:textId="4140ABDD" w:rsidR="00887999" w:rsidRPr="00887999" w:rsidRDefault="00BC1842" w:rsidP="0088799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887999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41F964" wp14:editId="1190E438">
                <wp:simplePos x="0" y="0"/>
                <wp:positionH relativeFrom="margin">
                  <wp:align>right</wp:align>
                </wp:positionH>
                <wp:positionV relativeFrom="paragraph">
                  <wp:posOffset>362585</wp:posOffset>
                </wp:positionV>
                <wp:extent cx="5915025" cy="476250"/>
                <wp:effectExtent l="0" t="0" r="12065" b="120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E4425" w14:textId="3A607A1B" w:rsidR="00887999" w:rsidRDefault="00887999" w:rsidP="00887999">
                            <w:r w:rsidRPr="00795E3F">
                              <w:rPr>
                                <w:b/>
                                <w:u w:val="single"/>
                              </w:rPr>
                              <w:t>MOTION:</w:t>
                            </w:r>
                            <w:r>
                              <w:t xml:space="preserve"> </w:t>
                            </w:r>
                            <w:r w:rsidR="001B703C" w:rsidRPr="001B703C">
                              <w:rPr>
                                <w:b/>
                                <w:i/>
                                <w:u w:val="single"/>
                              </w:rPr>
                              <w:t>Eileen Barrett</w:t>
                            </w:r>
                            <w:r>
                              <w:t xml:space="preserve"> motioned to adjourn the </w:t>
                            </w:r>
                            <w:r w:rsidR="001B703C">
                              <w:t>Board</w:t>
                            </w:r>
                            <w:r>
                              <w:t xml:space="preserve"> Meeting. Motion seconded by </w:t>
                            </w:r>
                            <w:r w:rsidR="001B703C" w:rsidRPr="001B703C">
                              <w:rPr>
                                <w:b/>
                                <w:i/>
                                <w:u w:val="single"/>
                              </w:rPr>
                              <w:t>Nick Correll</w:t>
                            </w:r>
                            <w:r>
                              <w:t xml:space="preserve">. All in favor. Motion passes without objection. </w:t>
                            </w:r>
                            <w:r w:rsidR="00535437">
                              <w:t xml:space="preserve">Meeting adjourned at </w:t>
                            </w:r>
                            <w:r w:rsidR="006E7FFD">
                              <w:t>5:</w:t>
                            </w:r>
                            <w:r w:rsidR="00BC1842">
                              <w:t>47</w:t>
                            </w:r>
                            <w:r w:rsidR="00535437">
                              <w:t xml:space="preserve"> PM. </w:t>
                            </w:r>
                          </w:p>
                          <w:p w14:paraId="07B4C1D7" w14:textId="4988CAE8" w:rsidR="00887999" w:rsidRDefault="008879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1F964" id="_x0000_s1029" type="#_x0000_t202" style="position:absolute;left:0;text-align:left;margin-left:414.55pt;margin-top:28.55pt;width:465.75pt;height:37.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">
                <v:textbox>
                  <w:txbxContent>
                    <w:p w14:paraId="555E4425" w14:textId="3A607A1B" w:rsidR="00887999" w:rsidRDefault="00887999" w:rsidP="00887999">
                      <w:r w:rsidRPr="00795E3F">
                        <w:rPr>
                          <w:b/>
                          <w:u w:val="single"/>
                        </w:rPr>
                        <w:t>MOTION:</w:t>
                      </w:r>
                      <w:r>
                        <w:t xml:space="preserve"> </w:t>
                      </w:r>
                      <w:r w:rsidR="001B703C" w:rsidRPr="001B703C">
                        <w:rPr>
                          <w:b/>
                          <w:i/>
                          <w:u w:val="single"/>
                        </w:rPr>
                        <w:t>Eileen Barrett</w:t>
                      </w:r>
                      <w:r>
                        <w:t xml:space="preserve"> motioned to adjourn the </w:t>
                      </w:r>
                      <w:r w:rsidR="001B703C">
                        <w:t>Board</w:t>
                      </w:r>
                      <w:r>
                        <w:t xml:space="preserve"> Meeting. Motion seconded by </w:t>
                      </w:r>
                      <w:r w:rsidR="001B703C" w:rsidRPr="001B703C">
                        <w:rPr>
                          <w:b/>
                          <w:i/>
                          <w:u w:val="single"/>
                        </w:rPr>
                        <w:t>Nick Correll</w:t>
                      </w:r>
                      <w:r>
                        <w:t xml:space="preserve">. All in favor. Motion passes without objection. </w:t>
                      </w:r>
                      <w:r w:rsidR="00535437">
                        <w:t xml:space="preserve">Meeting adjourned at </w:t>
                      </w:r>
                      <w:r w:rsidR="006E7FFD">
                        <w:t>5:</w:t>
                      </w:r>
                      <w:r w:rsidR="00BC1842">
                        <w:t>47</w:t>
                      </w:r>
                      <w:r w:rsidR="00535437">
                        <w:t xml:space="preserve"> PM. </w:t>
                      </w:r>
                    </w:p>
                    <w:p w14:paraId="07B4C1D7" w14:textId="4988CAE8" w:rsidR="00887999" w:rsidRDefault="00887999"/>
                  </w:txbxContent>
                </v:textbox>
                <w10:wrap type="square" anchorx="margin"/>
              </v:shape>
            </w:pict>
          </mc:Fallback>
        </mc:AlternateContent>
      </w:r>
      <w:r w:rsidR="00887999" w:rsidRPr="00887999">
        <w:rPr>
          <w:b/>
          <w:sz w:val="28"/>
          <w:szCs w:val="28"/>
          <w:u w:val="single"/>
        </w:rPr>
        <w:t>Adjournment</w:t>
      </w:r>
      <w:r w:rsidR="00887999" w:rsidRPr="00887999">
        <w:rPr>
          <w:sz w:val="28"/>
          <w:szCs w:val="28"/>
        </w:rPr>
        <w:t xml:space="preserve">. </w:t>
      </w:r>
    </w:p>
    <w:p w14:paraId="365681A6" w14:textId="56B6E374" w:rsidR="00887999" w:rsidRPr="00202EE0" w:rsidRDefault="00887999" w:rsidP="00887999">
      <w:pPr>
        <w:spacing w:after="0"/>
        <w:rPr>
          <w:sz w:val="16"/>
          <w:szCs w:val="16"/>
        </w:rPr>
      </w:pPr>
    </w:p>
    <w:p w14:paraId="1870000B" w14:textId="77777777" w:rsidR="00141C42" w:rsidRDefault="00141C42" w:rsidP="00887999">
      <w:pPr>
        <w:spacing w:after="0"/>
        <w:rPr>
          <w:sz w:val="28"/>
          <w:szCs w:val="28"/>
        </w:rPr>
      </w:pPr>
    </w:p>
    <w:p w14:paraId="735847A6" w14:textId="77777777" w:rsidR="00141C42" w:rsidRDefault="00141C42" w:rsidP="00887999">
      <w:pPr>
        <w:spacing w:after="0"/>
        <w:rPr>
          <w:sz w:val="28"/>
          <w:szCs w:val="28"/>
        </w:rPr>
      </w:pPr>
    </w:p>
    <w:p w14:paraId="56B0C1F1" w14:textId="1BBE6C95" w:rsidR="00887999" w:rsidRPr="00887999" w:rsidRDefault="00887999" w:rsidP="00887999">
      <w:pPr>
        <w:spacing w:after="0"/>
        <w:rPr>
          <w:sz w:val="28"/>
          <w:szCs w:val="28"/>
        </w:rPr>
      </w:pPr>
      <w:r w:rsidRPr="00887999">
        <w:rPr>
          <w:sz w:val="28"/>
          <w:szCs w:val="28"/>
        </w:rPr>
        <w:t>Respectfully submitted,</w:t>
      </w:r>
    </w:p>
    <w:p w14:paraId="21EFE407" w14:textId="79D19548" w:rsidR="00887999" w:rsidRPr="00887999" w:rsidRDefault="00887999" w:rsidP="00887999">
      <w:pPr>
        <w:spacing w:after="0"/>
        <w:rPr>
          <w:sz w:val="28"/>
          <w:szCs w:val="28"/>
        </w:rPr>
      </w:pPr>
      <w:r w:rsidRPr="00887999">
        <w:rPr>
          <w:sz w:val="28"/>
          <w:szCs w:val="28"/>
        </w:rPr>
        <w:t>Ron Czarnik, LCAM</w:t>
      </w:r>
    </w:p>
    <w:p w14:paraId="7858F625" w14:textId="2510F482" w:rsidR="00887999" w:rsidRPr="00887999" w:rsidRDefault="00887999" w:rsidP="00887999">
      <w:pPr>
        <w:spacing w:after="0"/>
        <w:rPr>
          <w:sz w:val="28"/>
          <w:szCs w:val="28"/>
        </w:rPr>
      </w:pPr>
      <w:r w:rsidRPr="00887999">
        <w:rPr>
          <w:sz w:val="28"/>
          <w:szCs w:val="28"/>
        </w:rPr>
        <w:t xml:space="preserve">For the Board of Directors </w:t>
      </w:r>
    </w:p>
    <w:sectPr w:rsidR="00887999" w:rsidRPr="00887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057C4" w14:textId="77777777" w:rsidR="00887999" w:rsidRDefault="00887999" w:rsidP="00887999">
      <w:pPr>
        <w:spacing w:after="0" w:line="240" w:lineRule="auto"/>
      </w:pPr>
      <w:r>
        <w:separator/>
      </w:r>
    </w:p>
  </w:endnote>
  <w:endnote w:type="continuationSeparator" w:id="0">
    <w:p w14:paraId="2925D834" w14:textId="77777777" w:rsidR="00887999" w:rsidRDefault="00887999" w:rsidP="0088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FE571" w14:textId="77777777" w:rsidR="00887999" w:rsidRDefault="00887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97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E302B" w14:textId="4853BF81" w:rsidR="00141C42" w:rsidRDefault="00141C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A5E483" w14:textId="77777777" w:rsidR="00887999" w:rsidRDefault="00887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351D5" w14:textId="77777777" w:rsidR="00887999" w:rsidRDefault="00887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2573B" w14:textId="77777777" w:rsidR="00887999" w:rsidRDefault="00887999" w:rsidP="00887999">
      <w:pPr>
        <w:spacing w:after="0" w:line="240" w:lineRule="auto"/>
      </w:pPr>
      <w:r>
        <w:separator/>
      </w:r>
    </w:p>
  </w:footnote>
  <w:footnote w:type="continuationSeparator" w:id="0">
    <w:p w14:paraId="78898E9C" w14:textId="77777777" w:rsidR="00887999" w:rsidRDefault="00887999" w:rsidP="0088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73764" w14:textId="195407F8" w:rsidR="00887999" w:rsidRDefault="00EC7976">
    <w:pPr>
      <w:pStyle w:val="Header"/>
    </w:pPr>
    <w:r>
      <w:rPr>
        <w:noProof/>
      </w:rPr>
      <w:pict w14:anchorId="3825B3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00594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8F43A" w14:textId="4CDEDDA1" w:rsidR="00887999" w:rsidRDefault="00EC7976">
    <w:pPr>
      <w:pStyle w:val="Header"/>
    </w:pPr>
    <w:r>
      <w:rPr>
        <w:noProof/>
      </w:rPr>
      <w:pict w14:anchorId="2D12FF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00595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B2F40" w14:textId="103AA273" w:rsidR="00887999" w:rsidRDefault="00EC7976">
    <w:pPr>
      <w:pStyle w:val="Header"/>
    </w:pPr>
    <w:r>
      <w:rPr>
        <w:noProof/>
      </w:rPr>
      <w:pict w14:anchorId="14D025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600593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5AEA"/>
    <w:multiLevelType w:val="hybridMultilevel"/>
    <w:tmpl w:val="4B9E509A"/>
    <w:lvl w:ilvl="0" w:tplc="72BE62B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52A42"/>
    <w:multiLevelType w:val="hybridMultilevel"/>
    <w:tmpl w:val="EAB020AE"/>
    <w:lvl w:ilvl="0" w:tplc="2F7AE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9428A"/>
    <w:multiLevelType w:val="hybridMultilevel"/>
    <w:tmpl w:val="B9A46ECC"/>
    <w:lvl w:ilvl="0" w:tplc="262AA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D92F7C"/>
    <w:multiLevelType w:val="hybridMultilevel"/>
    <w:tmpl w:val="2D208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99"/>
    <w:rsid w:val="00053F12"/>
    <w:rsid w:val="00141C42"/>
    <w:rsid w:val="00147626"/>
    <w:rsid w:val="0017394D"/>
    <w:rsid w:val="001B703C"/>
    <w:rsid w:val="00202EE0"/>
    <w:rsid w:val="003117C5"/>
    <w:rsid w:val="00460A8E"/>
    <w:rsid w:val="00465305"/>
    <w:rsid w:val="00535437"/>
    <w:rsid w:val="005E6CDB"/>
    <w:rsid w:val="00602E8B"/>
    <w:rsid w:val="00673F25"/>
    <w:rsid w:val="00694311"/>
    <w:rsid w:val="006E7FFD"/>
    <w:rsid w:val="0074642D"/>
    <w:rsid w:val="008632AF"/>
    <w:rsid w:val="00887999"/>
    <w:rsid w:val="008A4925"/>
    <w:rsid w:val="00915D71"/>
    <w:rsid w:val="00AE7523"/>
    <w:rsid w:val="00B80FD1"/>
    <w:rsid w:val="00B91E8D"/>
    <w:rsid w:val="00BC1842"/>
    <w:rsid w:val="00C5651E"/>
    <w:rsid w:val="00C80E97"/>
    <w:rsid w:val="00CA7760"/>
    <w:rsid w:val="00CB7FB1"/>
    <w:rsid w:val="00CC140D"/>
    <w:rsid w:val="00CD006F"/>
    <w:rsid w:val="00CE1EB8"/>
    <w:rsid w:val="00D61A9B"/>
    <w:rsid w:val="00E34B29"/>
    <w:rsid w:val="00EC7976"/>
    <w:rsid w:val="00F70E68"/>
    <w:rsid w:val="00F8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06052C"/>
  <w15:chartTrackingRefBased/>
  <w15:docId w15:val="{0099078C-F6A6-4953-AF1D-8368F982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9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999"/>
  </w:style>
  <w:style w:type="paragraph" w:styleId="Footer">
    <w:name w:val="footer"/>
    <w:basedOn w:val="Normal"/>
    <w:link w:val="FooterChar"/>
    <w:uiPriority w:val="99"/>
    <w:unhideWhenUsed/>
    <w:rsid w:val="0088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999"/>
  </w:style>
  <w:style w:type="paragraph" w:styleId="BalloonText">
    <w:name w:val="Balloon Text"/>
    <w:basedOn w:val="Normal"/>
    <w:link w:val="BalloonTextChar"/>
    <w:uiPriority w:val="99"/>
    <w:semiHidden/>
    <w:unhideWhenUsed/>
    <w:rsid w:val="00B91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7D6B-43DE-47E9-9D03-B48AE085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Ross</dc:creator>
  <cp:keywords/>
  <dc:description/>
  <cp:lastModifiedBy>Ron Czarnik</cp:lastModifiedBy>
  <cp:revision>11</cp:revision>
  <cp:lastPrinted>2022-10-28T18:03:00Z</cp:lastPrinted>
  <dcterms:created xsi:type="dcterms:W3CDTF">2022-10-28T16:42:00Z</dcterms:created>
  <dcterms:modified xsi:type="dcterms:W3CDTF">2022-12-13T14:45:00Z</dcterms:modified>
</cp:coreProperties>
</file>