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85E0" w14:textId="77777777" w:rsidR="00B24F19" w:rsidRDefault="00B24F19" w:rsidP="00B24F19">
      <w:pPr>
        <w:pStyle w:val="NormalWeb"/>
        <w:rPr>
          <w:rFonts w:ascii="Tahoma" w:hAnsi="Tahoma" w:cs="Tahoma"/>
          <w:color w:val="333333"/>
          <w:sz w:val="18"/>
          <w:szCs w:val="18"/>
        </w:rPr>
      </w:pPr>
      <w:r>
        <w:rPr>
          <w:rStyle w:val="Strong"/>
          <w:rFonts w:ascii="Tahoma" w:hAnsi="Tahoma" w:cs="Tahoma"/>
          <w:color w:val="333333"/>
          <w:sz w:val="18"/>
          <w:szCs w:val="18"/>
        </w:rPr>
        <w:t xml:space="preserve">Assistant Superintendent - </w:t>
      </w:r>
      <w:proofErr w:type="spellStart"/>
      <w:r>
        <w:rPr>
          <w:rStyle w:val="Strong"/>
          <w:rFonts w:ascii="Tahoma" w:hAnsi="Tahoma" w:cs="Tahoma"/>
          <w:color w:val="333333"/>
          <w:sz w:val="18"/>
          <w:szCs w:val="18"/>
        </w:rPr>
        <w:t>Bentbrook</w:t>
      </w:r>
      <w:proofErr w:type="spellEnd"/>
    </w:p>
    <w:p w14:paraId="5A2DD6AA" w14:textId="77777777" w:rsidR="00B24F19" w:rsidRDefault="00B24F19" w:rsidP="00B24F19">
      <w:pPr>
        <w:pStyle w:val="NormalWeb"/>
        <w:rPr>
          <w:rFonts w:ascii="Tahoma" w:hAnsi="Tahoma" w:cs="Tahoma"/>
          <w:color w:val="333333"/>
          <w:sz w:val="18"/>
          <w:szCs w:val="18"/>
        </w:rPr>
      </w:pPr>
      <w:r>
        <w:rPr>
          <w:rFonts w:ascii="Tahoma" w:hAnsi="Tahoma" w:cs="Tahoma"/>
          <w:b/>
          <w:bCs/>
          <w:color w:val="333333"/>
          <w:sz w:val="18"/>
          <w:szCs w:val="18"/>
        </w:rPr>
        <w:t>Course Info</w:t>
      </w:r>
    </w:p>
    <w:p w14:paraId="2B910E00" w14:textId="77777777" w:rsidR="00B24F19" w:rsidRDefault="00B24F19" w:rsidP="00B24F19">
      <w:pPr>
        <w:pStyle w:val="NormalWeb"/>
        <w:rPr>
          <w:rFonts w:ascii="Tahoma" w:hAnsi="Tahoma" w:cs="Tahoma"/>
          <w:color w:val="333333"/>
          <w:sz w:val="18"/>
          <w:szCs w:val="18"/>
        </w:rPr>
      </w:pPr>
      <w:r>
        <w:rPr>
          <w:rFonts w:ascii="Tahoma" w:hAnsi="Tahoma" w:cs="Tahoma"/>
          <w:color w:val="333333"/>
          <w:sz w:val="18"/>
          <w:szCs w:val="18"/>
        </w:rPr>
        <w:t xml:space="preserve">Bent Brook is a single owner </w:t>
      </w:r>
      <w:proofErr w:type="gramStart"/>
      <w:r>
        <w:rPr>
          <w:rFonts w:ascii="Tahoma" w:hAnsi="Tahoma" w:cs="Tahoma"/>
          <w:color w:val="333333"/>
          <w:sz w:val="18"/>
          <w:szCs w:val="18"/>
        </w:rPr>
        <w:t>27 hole</w:t>
      </w:r>
      <w:proofErr w:type="gramEnd"/>
      <w:r>
        <w:rPr>
          <w:rFonts w:ascii="Tahoma" w:hAnsi="Tahoma" w:cs="Tahoma"/>
          <w:color w:val="333333"/>
          <w:sz w:val="18"/>
          <w:szCs w:val="18"/>
        </w:rPr>
        <w:t xml:space="preserve"> daily fee golf course. I have been with the club for 26+ years and have been the Superintendent for last 17 years. With a crew average of 15-18, we maintain an area of 250 total acres including 6 acres of greens. We have zoysia collars and 419 fairways, tees and rough. We have recently just finished up a greens and bunker renovation where we installed the new AU Victory </w:t>
      </w:r>
      <w:proofErr w:type="spellStart"/>
      <w:r>
        <w:rPr>
          <w:rFonts w:ascii="Tahoma" w:hAnsi="Tahoma" w:cs="Tahoma"/>
          <w:color w:val="333333"/>
          <w:sz w:val="18"/>
          <w:szCs w:val="18"/>
        </w:rPr>
        <w:t>Bentgrass</w:t>
      </w:r>
      <w:proofErr w:type="spellEnd"/>
      <w:r>
        <w:rPr>
          <w:rFonts w:ascii="Tahoma" w:hAnsi="Tahoma" w:cs="Tahoma"/>
          <w:color w:val="333333"/>
          <w:sz w:val="18"/>
          <w:szCs w:val="18"/>
        </w:rPr>
        <w:t xml:space="preserve">. AU Victory is much more heat tolerant and recovers from stress better than any </w:t>
      </w:r>
      <w:proofErr w:type="spellStart"/>
      <w:r>
        <w:rPr>
          <w:rFonts w:ascii="Tahoma" w:hAnsi="Tahoma" w:cs="Tahoma"/>
          <w:color w:val="333333"/>
          <w:sz w:val="18"/>
          <w:szCs w:val="18"/>
        </w:rPr>
        <w:t>Bentgrass</w:t>
      </w:r>
      <w:proofErr w:type="spellEnd"/>
      <w:r>
        <w:rPr>
          <w:rFonts w:ascii="Tahoma" w:hAnsi="Tahoma" w:cs="Tahoma"/>
          <w:color w:val="333333"/>
          <w:sz w:val="18"/>
          <w:szCs w:val="18"/>
        </w:rPr>
        <w:t xml:space="preserve"> on the market. It was developed here in </w:t>
      </w:r>
      <w:proofErr w:type="gramStart"/>
      <w:r>
        <w:rPr>
          <w:rFonts w:ascii="Tahoma" w:hAnsi="Tahoma" w:cs="Tahoma"/>
          <w:color w:val="333333"/>
          <w:sz w:val="18"/>
          <w:szCs w:val="18"/>
        </w:rPr>
        <w:t>Alabama</w:t>
      </w:r>
      <w:proofErr w:type="gramEnd"/>
      <w:r>
        <w:rPr>
          <w:rFonts w:ascii="Tahoma" w:hAnsi="Tahoma" w:cs="Tahoma"/>
          <w:color w:val="333333"/>
          <w:sz w:val="18"/>
          <w:szCs w:val="18"/>
        </w:rPr>
        <w:t xml:space="preserve"> and we are the first golf course in the world to install it.  We are currently reassessing and reconfiguring the golf course and the role trees play on it. We have removed 2000+ trees and are finishing up a </w:t>
      </w:r>
      <w:proofErr w:type="gramStart"/>
      <w:r>
        <w:rPr>
          <w:rFonts w:ascii="Tahoma" w:hAnsi="Tahoma" w:cs="Tahoma"/>
          <w:color w:val="333333"/>
          <w:sz w:val="18"/>
          <w:szCs w:val="18"/>
        </w:rPr>
        <w:t>4 hole</w:t>
      </w:r>
      <w:proofErr w:type="gramEnd"/>
      <w:r>
        <w:rPr>
          <w:rFonts w:ascii="Tahoma" w:hAnsi="Tahoma" w:cs="Tahoma"/>
          <w:color w:val="333333"/>
          <w:sz w:val="18"/>
          <w:szCs w:val="18"/>
        </w:rPr>
        <w:t xml:space="preserve"> renovation we started in 2020. We will be hosting the Alabama Men’s State AM in 2022 for the third time since 2004.</w:t>
      </w:r>
    </w:p>
    <w:p w14:paraId="76D2F275" w14:textId="77777777" w:rsidR="00B24F19" w:rsidRDefault="00B24F19" w:rsidP="00B24F19">
      <w:pPr>
        <w:pStyle w:val="NormalWeb"/>
        <w:rPr>
          <w:rFonts w:ascii="Tahoma" w:hAnsi="Tahoma" w:cs="Tahoma"/>
          <w:color w:val="333333"/>
          <w:sz w:val="18"/>
          <w:szCs w:val="18"/>
        </w:rPr>
      </w:pPr>
      <w:r>
        <w:rPr>
          <w:rFonts w:ascii="Tahoma" w:hAnsi="Tahoma" w:cs="Tahoma"/>
          <w:color w:val="333333"/>
          <w:sz w:val="18"/>
          <w:szCs w:val="18"/>
        </w:rPr>
        <w:t>Daily fee - 27 holes - Bent Grass greens - 250 acres total golf course</w:t>
      </w:r>
    </w:p>
    <w:p w14:paraId="15AC7841" w14:textId="77777777" w:rsidR="00B24F19" w:rsidRDefault="00B24F19" w:rsidP="00B24F19">
      <w:pPr>
        <w:pStyle w:val="NormalWeb"/>
        <w:rPr>
          <w:rFonts w:ascii="Tahoma" w:hAnsi="Tahoma" w:cs="Tahoma"/>
          <w:color w:val="333333"/>
          <w:sz w:val="18"/>
          <w:szCs w:val="18"/>
        </w:rPr>
      </w:pPr>
      <w:r>
        <w:rPr>
          <w:rFonts w:ascii="Tahoma" w:hAnsi="Tahoma" w:cs="Tahoma"/>
          <w:b/>
          <w:bCs/>
          <w:color w:val="333333"/>
          <w:sz w:val="18"/>
          <w:szCs w:val="18"/>
        </w:rPr>
        <w:t>Job description: Assistant Golf Course Superintendent </w:t>
      </w:r>
    </w:p>
    <w:p w14:paraId="148E11EF" w14:textId="77777777" w:rsidR="00B24F19" w:rsidRDefault="00B24F19" w:rsidP="00B24F19">
      <w:pPr>
        <w:pStyle w:val="NormalWeb"/>
        <w:rPr>
          <w:rFonts w:ascii="Tahoma" w:hAnsi="Tahoma" w:cs="Tahoma"/>
          <w:color w:val="333333"/>
          <w:sz w:val="18"/>
          <w:szCs w:val="18"/>
        </w:rPr>
      </w:pPr>
      <w:r>
        <w:rPr>
          <w:rFonts w:ascii="Tahoma" w:hAnsi="Tahoma" w:cs="Tahoma"/>
          <w:color w:val="333333"/>
          <w:sz w:val="18"/>
          <w:szCs w:val="18"/>
        </w:rPr>
        <w:t xml:space="preserve">      I am looking to fill 2 positions for Assistant Superintendent. Ideally candidates will have the </w:t>
      </w:r>
      <w:proofErr w:type="gramStart"/>
      <w:r>
        <w:rPr>
          <w:rFonts w:ascii="Tahoma" w:hAnsi="Tahoma" w:cs="Tahoma"/>
          <w:color w:val="333333"/>
          <w:sz w:val="18"/>
          <w:szCs w:val="18"/>
        </w:rPr>
        <w:t>ultimate goal</w:t>
      </w:r>
      <w:proofErr w:type="gramEnd"/>
      <w:r>
        <w:rPr>
          <w:rFonts w:ascii="Tahoma" w:hAnsi="Tahoma" w:cs="Tahoma"/>
          <w:color w:val="333333"/>
          <w:sz w:val="18"/>
          <w:szCs w:val="18"/>
        </w:rPr>
        <w:t xml:space="preserve"> of becoming Head Golf Course Superintendents. </w:t>
      </w:r>
    </w:p>
    <w:p w14:paraId="2952B9C5" w14:textId="11C36C1F" w:rsidR="00B24F19" w:rsidRDefault="00B24F19" w:rsidP="00B24F19">
      <w:pPr>
        <w:pStyle w:val="NormalWeb"/>
        <w:rPr>
          <w:rFonts w:ascii="Tahoma" w:hAnsi="Tahoma" w:cs="Tahoma"/>
          <w:color w:val="333333"/>
          <w:sz w:val="18"/>
          <w:szCs w:val="18"/>
        </w:rPr>
      </w:pPr>
      <w:r>
        <w:rPr>
          <w:rFonts w:ascii="Tahoma" w:hAnsi="Tahoma" w:cs="Tahoma"/>
          <w:color w:val="333333"/>
          <w:sz w:val="18"/>
          <w:szCs w:val="18"/>
        </w:rPr>
        <w:t xml:space="preserve">      Duties are to assist the superintendent in all areas of golf course </w:t>
      </w:r>
      <w:r w:rsidR="003E3D0E">
        <w:rPr>
          <w:rFonts w:ascii="Tahoma" w:hAnsi="Tahoma" w:cs="Tahoma"/>
          <w:color w:val="333333"/>
          <w:sz w:val="18"/>
          <w:szCs w:val="18"/>
        </w:rPr>
        <w:t>maintenance</w:t>
      </w:r>
      <w:r>
        <w:rPr>
          <w:rFonts w:ascii="Tahoma" w:hAnsi="Tahoma" w:cs="Tahoma"/>
          <w:color w:val="333333"/>
          <w:sz w:val="18"/>
          <w:szCs w:val="18"/>
        </w:rPr>
        <w:t xml:space="preserve">, focusing on the golf course and managing the crew in the </w:t>
      </w:r>
      <w:proofErr w:type="gramStart"/>
      <w:r>
        <w:rPr>
          <w:rFonts w:ascii="Tahoma" w:hAnsi="Tahoma" w:cs="Tahoma"/>
          <w:color w:val="333333"/>
          <w:sz w:val="18"/>
          <w:szCs w:val="18"/>
        </w:rPr>
        <w:t>day to day</w:t>
      </w:r>
      <w:proofErr w:type="gramEnd"/>
      <w:r>
        <w:rPr>
          <w:rFonts w:ascii="Tahoma" w:hAnsi="Tahoma" w:cs="Tahoma"/>
          <w:color w:val="333333"/>
          <w:sz w:val="18"/>
          <w:szCs w:val="18"/>
        </w:rPr>
        <w:t xml:space="preserve"> operations.</w:t>
      </w:r>
      <w:r w:rsidR="003E3D0E">
        <w:rPr>
          <w:rFonts w:ascii="Tahoma" w:hAnsi="Tahoma" w:cs="Tahoma"/>
          <w:color w:val="333333"/>
          <w:sz w:val="18"/>
          <w:szCs w:val="18"/>
        </w:rPr>
        <w:t xml:space="preserve"> </w:t>
      </w:r>
      <w:proofErr w:type="gramStart"/>
      <w:r>
        <w:rPr>
          <w:rFonts w:ascii="Tahoma" w:hAnsi="Tahoma" w:cs="Tahoma"/>
          <w:color w:val="333333"/>
          <w:sz w:val="18"/>
          <w:szCs w:val="18"/>
        </w:rPr>
        <w:t>This</w:t>
      </w:r>
      <w:proofErr w:type="gramEnd"/>
      <w:r>
        <w:rPr>
          <w:rFonts w:ascii="Tahoma" w:hAnsi="Tahoma" w:cs="Tahoma"/>
          <w:color w:val="333333"/>
          <w:sz w:val="18"/>
          <w:szCs w:val="18"/>
        </w:rPr>
        <w:t xml:space="preserve"> will include training new employees. You will learn to work with the equipment techs and learn the mechanics of what it takes to keep a crew moving. You will be immersed into the greens spray program. This includes assisting with and learning our herbicide, pest management, and all chemical and fertilizer applications in detail. You will gain knowledge and understanding of the products we use and why. This includes when to use what product, safe handling, product management, record keeping, safety protocols, and proper calibrations of spreaders and sprayers. This will all be under direct supervision of the Superintendent. </w:t>
      </w:r>
    </w:p>
    <w:p w14:paraId="65AD7A07" w14:textId="1117969D" w:rsidR="00B24F19" w:rsidRDefault="00B24F19" w:rsidP="00B24F19">
      <w:pPr>
        <w:pStyle w:val="NormalWeb"/>
        <w:rPr>
          <w:rFonts w:ascii="Tahoma" w:hAnsi="Tahoma" w:cs="Tahoma"/>
          <w:color w:val="333333"/>
          <w:sz w:val="18"/>
          <w:szCs w:val="18"/>
        </w:rPr>
      </w:pPr>
      <w:r>
        <w:rPr>
          <w:rFonts w:ascii="Tahoma" w:hAnsi="Tahoma" w:cs="Tahoma"/>
          <w:color w:val="333333"/>
          <w:sz w:val="18"/>
          <w:szCs w:val="18"/>
        </w:rPr>
        <w:t>      As the assistant, you will dive into the budget aspects of turf management along with equipment forecasting.</w:t>
      </w:r>
      <w:r w:rsidR="003E3D0E">
        <w:rPr>
          <w:rFonts w:ascii="Tahoma" w:hAnsi="Tahoma" w:cs="Tahoma"/>
          <w:color w:val="333333"/>
          <w:sz w:val="18"/>
          <w:szCs w:val="18"/>
        </w:rPr>
        <w:t xml:space="preserve"> </w:t>
      </w:r>
      <w:proofErr w:type="gramStart"/>
      <w:r>
        <w:rPr>
          <w:rFonts w:ascii="Tahoma" w:hAnsi="Tahoma" w:cs="Tahoma"/>
          <w:color w:val="333333"/>
          <w:sz w:val="18"/>
          <w:szCs w:val="18"/>
        </w:rPr>
        <w:t>You</w:t>
      </w:r>
      <w:proofErr w:type="gramEnd"/>
      <w:r>
        <w:rPr>
          <w:rFonts w:ascii="Tahoma" w:hAnsi="Tahoma" w:cs="Tahoma"/>
          <w:color w:val="333333"/>
          <w:sz w:val="18"/>
          <w:szCs w:val="18"/>
        </w:rPr>
        <w:t xml:space="preserve"> will learn how to put together a budget and forecast for the next year as well as 3 and 5 year plans. </w:t>
      </w:r>
    </w:p>
    <w:p w14:paraId="4B2F58FA" w14:textId="77777777" w:rsidR="00B24F19" w:rsidRDefault="00B24F19" w:rsidP="00B24F19">
      <w:pPr>
        <w:pStyle w:val="NormalWeb"/>
        <w:rPr>
          <w:rFonts w:ascii="Tahoma" w:hAnsi="Tahoma" w:cs="Tahoma"/>
          <w:color w:val="333333"/>
          <w:sz w:val="18"/>
          <w:szCs w:val="18"/>
        </w:rPr>
      </w:pPr>
      <w:r>
        <w:rPr>
          <w:rFonts w:ascii="Tahoma" w:hAnsi="Tahoma" w:cs="Tahoma"/>
          <w:color w:val="333333"/>
          <w:sz w:val="18"/>
          <w:szCs w:val="18"/>
        </w:rPr>
        <w:t>     Our goal for you is that you will become a Head Superintendent and be well equipped for the next adventure in your career.</w:t>
      </w:r>
    </w:p>
    <w:p w14:paraId="72754104" w14:textId="77777777" w:rsidR="00B24F19" w:rsidRDefault="00B24F19" w:rsidP="00B24F19">
      <w:pPr>
        <w:pStyle w:val="NormalWeb"/>
        <w:rPr>
          <w:rFonts w:ascii="Tahoma" w:hAnsi="Tahoma" w:cs="Tahoma"/>
          <w:color w:val="333333"/>
          <w:sz w:val="18"/>
          <w:szCs w:val="18"/>
        </w:rPr>
      </w:pPr>
    </w:p>
    <w:p w14:paraId="174C1A43" w14:textId="77777777" w:rsidR="00B24F19" w:rsidRDefault="00B24F19" w:rsidP="00B24F19">
      <w:pPr>
        <w:pStyle w:val="NormalWeb"/>
        <w:rPr>
          <w:rFonts w:ascii="Tahoma" w:hAnsi="Tahoma" w:cs="Tahoma"/>
          <w:color w:val="333333"/>
          <w:sz w:val="18"/>
          <w:szCs w:val="18"/>
        </w:rPr>
      </w:pPr>
      <w:r>
        <w:rPr>
          <w:rFonts w:ascii="Tahoma" w:hAnsi="Tahoma" w:cs="Tahoma"/>
          <w:b/>
          <w:bCs/>
          <w:color w:val="333333"/>
          <w:sz w:val="18"/>
          <w:szCs w:val="18"/>
        </w:rPr>
        <w:t>Requirements:</w:t>
      </w:r>
      <w:r>
        <w:rPr>
          <w:rFonts w:ascii="Tahoma" w:hAnsi="Tahoma" w:cs="Tahoma"/>
          <w:color w:val="333333"/>
          <w:sz w:val="18"/>
          <w:szCs w:val="18"/>
        </w:rPr>
        <w:t> </w:t>
      </w:r>
    </w:p>
    <w:p w14:paraId="5D982DB7" w14:textId="77777777" w:rsidR="00B24F19" w:rsidRDefault="00B24F19" w:rsidP="00B24F19">
      <w:pPr>
        <w:pStyle w:val="NormalWeb"/>
        <w:rPr>
          <w:rFonts w:ascii="Tahoma" w:hAnsi="Tahoma" w:cs="Tahoma"/>
          <w:color w:val="333333"/>
          <w:sz w:val="18"/>
          <w:szCs w:val="18"/>
        </w:rPr>
      </w:pPr>
      <w:r>
        <w:rPr>
          <w:rFonts w:ascii="Tahoma" w:hAnsi="Tahoma" w:cs="Tahoma"/>
          <w:color w:val="333333"/>
          <w:sz w:val="18"/>
          <w:szCs w:val="18"/>
        </w:rPr>
        <w:t>Turf degree or equivalent certificate.</w:t>
      </w:r>
    </w:p>
    <w:p w14:paraId="321EBA38" w14:textId="77777777" w:rsidR="00B24F19" w:rsidRDefault="00B24F19" w:rsidP="00B24F19">
      <w:pPr>
        <w:pStyle w:val="NormalWeb"/>
        <w:rPr>
          <w:rFonts w:ascii="Tahoma" w:hAnsi="Tahoma" w:cs="Tahoma"/>
          <w:color w:val="333333"/>
          <w:sz w:val="18"/>
          <w:szCs w:val="18"/>
        </w:rPr>
      </w:pPr>
      <w:r>
        <w:rPr>
          <w:rFonts w:ascii="Tahoma" w:hAnsi="Tahoma" w:cs="Tahoma"/>
          <w:color w:val="333333"/>
          <w:sz w:val="18"/>
          <w:szCs w:val="18"/>
        </w:rPr>
        <w:t>Drive and desire to succeed is important.</w:t>
      </w:r>
    </w:p>
    <w:p w14:paraId="5FDAD008" w14:textId="77777777" w:rsidR="00B24F19" w:rsidRDefault="00B24F19" w:rsidP="00B24F19">
      <w:pPr>
        <w:pStyle w:val="NormalWeb"/>
        <w:rPr>
          <w:rFonts w:ascii="Tahoma" w:hAnsi="Tahoma" w:cs="Tahoma"/>
          <w:color w:val="333333"/>
          <w:sz w:val="18"/>
          <w:szCs w:val="18"/>
        </w:rPr>
      </w:pPr>
      <w:r>
        <w:rPr>
          <w:rFonts w:ascii="Tahoma" w:hAnsi="Tahoma" w:cs="Tahoma"/>
          <w:color w:val="333333"/>
          <w:sz w:val="18"/>
          <w:szCs w:val="18"/>
        </w:rPr>
        <w:t>Looking ASAP</w:t>
      </w:r>
    </w:p>
    <w:p w14:paraId="686BAD01" w14:textId="77777777" w:rsidR="00B24F19" w:rsidRDefault="00B24F19" w:rsidP="00B24F19">
      <w:pPr>
        <w:pStyle w:val="NormalWeb"/>
        <w:rPr>
          <w:rFonts w:ascii="Tahoma" w:hAnsi="Tahoma" w:cs="Tahoma"/>
          <w:color w:val="333333"/>
          <w:sz w:val="18"/>
          <w:szCs w:val="18"/>
        </w:rPr>
      </w:pPr>
      <w:r>
        <w:rPr>
          <w:rFonts w:ascii="Tahoma" w:hAnsi="Tahoma" w:cs="Tahoma"/>
          <w:color w:val="333333"/>
          <w:sz w:val="18"/>
          <w:szCs w:val="18"/>
        </w:rPr>
        <w:t>Open until filled.</w:t>
      </w:r>
    </w:p>
    <w:p w14:paraId="05D8E100" w14:textId="77777777" w:rsidR="00B24F19" w:rsidRDefault="00B24F19" w:rsidP="00B24F19">
      <w:pPr>
        <w:pStyle w:val="NormalWeb"/>
        <w:rPr>
          <w:rFonts w:ascii="Tahoma" w:hAnsi="Tahoma" w:cs="Tahoma"/>
          <w:color w:val="333333"/>
          <w:sz w:val="18"/>
          <w:szCs w:val="18"/>
        </w:rPr>
      </w:pPr>
      <w:r>
        <w:rPr>
          <w:rFonts w:ascii="Tahoma" w:hAnsi="Tahoma" w:cs="Tahoma"/>
          <w:b/>
          <w:bCs/>
          <w:color w:val="333333"/>
          <w:sz w:val="18"/>
          <w:szCs w:val="18"/>
        </w:rPr>
        <w:t>Salary </w:t>
      </w:r>
      <w:r>
        <w:rPr>
          <w:rFonts w:ascii="Tahoma" w:hAnsi="Tahoma" w:cs="Tahoma"/>
          <w:color w:val="333333"/>
          <w:sz w:val="18"/>
          <w:szCs w:val="18"/>
        </w:rPr>
        <w:t>starting at 45,000 </w:t>
      </w:r>
    </w:p>
    <w:p w14:paraId="6C3C641C" w14:textId="77777777" w:rsidR="00B24F19" w:rsidRDefault="00B24F19" w:rsidP="00B24F19">
      <w:pPr>
        <w:pStyle w:val="NormalWeb"/>
        <w:rPr>
          <w:rFonts w:ascii="Tahoma" w:hAnsi="Tahoma" w:cs="Tahoma"/>
          <w:color w:val="333333"/>
          <w:sz w:val="18"/>
          <w:szCs w:val="18"/>
        </w:rPr>
      </w:pPr>
      <w:r>
        <w:rPr>
          <w:rFonts w:ascii="Tahoma" w:hAnsi="Tahoma" w:cs="Tahoma"/>
          <w:b/>
          <w:bCs/>
          <w:color w:val="333333"/>
          <w:sz w:val="18"/>
          <w:szCs w:val="18"/>
        </w:rPr>
        <w:t>Benefits</w:t>
      </w:r>
      <w:r>
        <w:rPr>
          <w:rFonts w:ascii="Tahoma" w:hAnsi="Tahoma" w:cs="Tahoma"/>
          <w:color w:val="333333"/>
          <w:sz w:val="18"/>
          <w:szCs w:val="18"/>
        </w:rPr>
        <w:t xml:space="preserve"> BC/BS, 401k 50% match, paid vacation, sick leave, meals provided, 35% discount on merchandise, free </w:t>
      </w:r>
      <w:proofErr w:type="gramStart"/>
      <w:r>
        <w:rPr>
          <w:rFonts w:ascii="Tahoma" w:hAnsi="Tahoma" w:cs="Tahoma"/>
          <w:color w:val="333333"/>
          <w:sz w:val="18"/>
          <w:szCs w:val="18"/>
        </w:rPr>
        <w:t>golf</w:t>
      </w:r>
      <w:proofErr w:type="gramEnd"/>
      <w:r>
        <w:rPr>
          <w:rFonts w:ascii="Tahoma" w:hAnsi="Tahoma" w:cs="Tahoma"/>
          <w:color w:val="333333"/>
          <w:sz w:val="18"/>
          <w:szCs w:val="18"/>
        </w:rPr>
        <w:t xml:space="preserve"> and uniform shirts.</w:t>
      </w:r>
    </w:p>
    <w:p w14:paraId="63D97F54" w14:textId="77777777" w:rsidR="00B24F19" w:rsidRDefault="00B24F19" w:rsidP="00B24F19">
      <w:pPr>
        <w:pStyle w:val="NormalWeb"/>
        <w:rPr>
          <w:rFonts w:ascii="Tahoma" w:hAnsi="Tahoma" w:cs="Tahoma"/>
          <w:color w:val="333333"/>
          <w:sz w:val="18"/>
          <w:szCs w:val="18"/>
        </w:rPr>
      </w:pPr>
      <w:r>
        <w:rPr>
          <w:rFonts w:ascii="Tahoma" w:hAnsi="Tahoma" w:cs="Tahoma"/>
          <w:color w:val="333333"/>
          <w:sz w:val="18"/>
          <w:szCs w:val="18"/>
        </w:rPr>
        <w:t>Dues paid in AGCSA and GCSAA, dues paid in attending meetings. </w:t>
      </w:r>
    </w:p>
    <w:p w14:paraId="2BB2C4F5" w14:textId="191EA7EC" w:rsidR="00305475" w:rsidRDefault="00B24F19">
      <w:r>
        <w:t>Send resume to Johnny Perry at Johnnyperry68@gmail.com</w:t>
      </w:r>
    </w:p>
    <w:sectPr w:rsidR="00305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19"/>
    <w:rsid w:val="00305475"/>
    <w:rsid w:val="003E3D0E"/>
    <w:rsid w:val="00B2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3893"/>
  <w15:chartTrackingRefBased/>
  <w15:docId w15:val="{59E707F9-60F1-4E26-B968-459AEFFA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F19"/>
    <w:pPr>
      <w:spacing w:before="100" w:beforeAutospacing="1" w:after="100" w:afterAutospacing="1" w:line="240" w:lineRule="auto"/>
    </w:pPr>
    <w:rPr>
      <w:rFonts w:ascii="Calibri" w:eastAsiaTheme="minorEastAsia" w:hAnsi="Calibri" w:cs="Calibri"/>
    </w:rPr>
  </w:style>
  <w:style w:type="character" w:styleId="Strong">
    <w:name w:val="Strong"/>
    <w:basedOn w:val="DefaultParagraphFont"/>
    <w:uiPriority w:val="22"/>
    <w:qFormat/>
    <w:rsid w:val="00B24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Miles</dc:creator>
  <cp:keywords/>
  <dc:description/>
  <cp:lastModifiedBy>Amanda Miles</cp:lastModifiedBy>
  <cp:revision>2</cp:revision>
  <dcterms:created xsi:type="dcterms:W3CDTF">2021-09-15T14:36:00Z</dcterms:created>
  <dcterms:modified xsi:type="dcterms:W3CDTF">2021-09-15T14:41:00Z</dcterms:modified>
</cp:coreProperties>
</file>