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BCD" w:rsidRPr="003F3980" w:rsidRDefault="00175BCD" w:rsidP="00175BCD">
      <w:pPr>
        <w:pStyle w:val="NormalWeb"/>
        <w:spacing w:before="0" w:beforeAutospacing="0" w:after="0" w:afterAutospacing="0"/>
        <w:jc w:val="center"/>
        <w:rPr>
          <w:rFonts w:asciiTheme="majorHAnsi" w:hAnsiTheme="majorHAnsi" w:cs="Arial"/>
          <w:b/>
        </w:rPr>
      </w:pPr>
      <w:bookmarkStart w:id="0" w:name="_GoBack"/>
      <w:bookmarkEnd w:id="0"/>
      <w:r w:rsidRPr="003F3980">
        <w:rPr>
          <w:rFonts w:asciiTheme="majorHAnsi" w:hAnsiTheme="majorHAnsi" w:cs="Arial"/>
          <w:b/>
        </w:rPr>
        <w:t>Assistant Golf Course Superintendent</w:t>
      </w:r>
    </w:p>
    <w:p w:rsidR="00175BCD" w:rsidRPr="003F3980" w:rsidRDefault="00175BCD" w:rsidP="00175BCD">
      <w:pPr>
        <w:pStyle w:val="NormalWeb"/>
        <w:spacing w:before="0" w:beforeAutospacing="0" w:after="0" w:afterAutospacing="0"/>
        <w:jc w:val="center"/>
        <w:rPr>
          <w:rFonts w:asciiTheme="majorHAnsi" w:hAnsiTheme="majorHAnsi" w:cs="Arial"/>
          <w:b/>
          <w:i/>
        </w:rPr>
      </w:pPr>
      <w:r w:rsidRPr="003F3980">
        <w:rPr>
          <w:rFonts w:asciiTheme="majorHAnsi" w:hAnsiTheme="majorHAnsi" w:cs="Arial"/>
          <w:b/>
          <w:i/>
        </w:rPr>
        <w:t>The Wilderness Golf C</w:t>
      </w:r>
      <w:r w:rsidR="003F3980" w:rsidRPr="003F3980">
        <w:rPr>
          <w:rFonts w:asciiTheme="majorHAnsi" w:hAnsiTheme="majorHAnsi" w:cs="Arial"/>
          <w:b/>
          <w:i/>
        </w:rPr>
        <w:t>lub</w:t>
      </w:r>
    </w:p>
    <w:p w:rsidR="00175BCD" w:rsidRPr="003F3980" w:rsidRDefault="00175BCD" w:rsidP="00175BCD">
      <w:pPr>
        <w:pStyle w:val="NormalWeb"/>
        <w:spacing w:before="0" w:beforeAutospacing="0" w:after="0" w:afterAutospacing="0"/>
        <w:jc w:val="center"/>
        <w:rPr>
          <w:rFonts w:asciiTheme="majorHAnsi" w:hAnsiTheme="majorHAnsi" w:cs="Arial"/>
          <w:b/>
          <w:i/>
        </w:rPr>
      </w:pPr>
      <w:r w:rsidRPr="003F3980">
        <w:rPr>
          <w:rFonts w:asciiTheme="majorHAnsi" w:hAnsiTheme="majorHAnsi" w:cs="Arial"/>
          <w:b/>
          <w:i/>
        </w:rPr>
        <w:t>Lake Jackson, Texas</w:t>
      </w:r>
    </w:p>
    <w:p w:rsidR="00175BCD" w:rsidRPr="003F3980" w:rsidRDefault="00175BCD" w:rsidP="00175BCD">
      <w:pPr>
        <w:pStyle w:val="NormalWeb"/>
        <w:spacing w:before="0" w:beforeAutospacing="0" w:after="0" w:afterAutospacing="0"/>
        <w:jc w:val="center"/>
        <w:rPr>
          <w:rFonts w:asciiTheme="majorHAnsi" w:hAnsiTheme="majorHAnsi" w:cs="Arial"/>
          <w:b/>
          <w:sz w:val="22"/>
          <w:szCs w:val="22"/>
        </w:rPr>
      </w:pPr>
      <w:r w:rsidRPr="003F3980">
        <w:rPr>
          <w:rFonts w:asciiTheme="majorHAnsi" w:hAnsiTheme="majorHAnsi" w:cs="Arial"/>
          <w:b/>
          <w:sz w:val="22"/>
          <w:szCs w:val="22"/>
        </w:rPr>
        <w:t>Located 45 minutes south of Downtown Houston</w:t>
      </w:r>
    </w:p>
    <w:p w:rsidR="00175BCD" w:rsidRPr="003F3980" w:rsidRDefault="00175BCD" w:rsidP="00175BCD">
      <w:pPr>
        <w:pStyle w:val="NormalWeb"/>
        <w:spacing w:before="0" w:beforeAutospacing="0" w:after="0" w:afterAutospacing="0"/>
        <w:jc w:val="center"/>
        <w:rPr>
          <w:rFonts w:asciiTheme="majorHAnsi" w:hAnsiTheme="majorHAnsi" w:cs="Arial"/>
          <w:b/>
          <w:sz w:val="22"/>
          <w:szCs w:val="22"/>
        </w:rPr>
      </w:pPr>
    </w:p>
    <w:p w:rsidR="00175BCD" w:rsidRPr="003F3980" w:rsidRDefault="00175BCD" w:rsidP="00175BCD">
      <w:pPr>
        <w:pStyle w:val="NormalWeb"/>
        <w:spacing w:before="0" w:beforeAutospacing="0" w:after="0" w:afterAutospacing="0"/>
        <w:jc w:val="center"/>
        <w:rPr>
          <w:rFonts w:asciiTheme="majorHAnsi" w:hAnsiTheme="majorHAnsi"/>
          <w:b/>
          <w:i/>
          <w:sz w:val="22"/>
          <w:szCs w:val="22"/>
        </w:rPr>
      </w:pPr>
    </w:p>
    <w:p w:rsidR="00175BCD" w:rsidRPr="00E518B1" w:rsidRDefault="00175BCD" w:rsidP="00175BCD">
      <w:pPr>
        <w:suppressAutoHyphens/>
        <w:rPr>
          <w:rFonts w:asciiTheme="majorHAnsi" w:hAnsiTheme="majorHAnsi" w:cs="Arial"/>
          <w:spacing w:val="-2"/>
        </w:rPr>
      </w:pPr>
      <w:r w:rsidRPr="00E518B1">
        <w:rPr>
          <w:rFonts w:asciiTheme="majorHAnsi" w:hAnsiTheme="majorHAnsi" w:cs="Arial"/>
          <w:b/>
          <w:spacing w:val="-2"/>
          <w:u w:val="single"/>
        </w:rPr>
        <w:t>Position Summary:</w:t>
      </w:r>
    </w:p>
    <w:p w:rsidR="00175BCD" w:rsidRPr="00E518B1" w:rsidRDefault="00175BCD" w:rsidP="00175BCD">
      <w:pPr>
        <w:pStyle w:val="BodyText"/>
        <w:rPr>
          <w:rFonts w:asciiTheme="majorHAnsi" w:hAnsiTheme="majorHAnsi"/>
          <w:sz w:val="24"/>
        </w:rPr>
      </w:pPr>
      <w:r w:rsidRPr="00E518B1">
        <w:rPr>
          <w:rFonts w:asciiTheme="majorHAnsi" w:hAnsiTheme="majorHAnsi"/>
          <w:sz w:val="24"/>
        </w:rPr>
        <w:t>Responsible for all activities related to the care and maintenance of the golf course, grounds, and equipment.  Assists the Superintendent with planning and implementing budget and operating plans.  Hires, trains and supervises staff.  Responsibilities also include applying relevant landscaping, horticultural principles to assure that quality standards are consistently achieved and/or exceeded.</w:t>
      </w:r>
    </w:p>
    <w:p w:rsidR="00175BCD" w:rsidRPr="00E518B1" w:rsidRDefault="00175BCD" w:rsidP="00175BCD">
      <w:pPr>
        <w:pStyle w:val="BodyText"/>
        <w:rPr>
          <w:rFonts w:asciiTheme="majorHAnsi" w:hAnsiTheme="majorHAnsi"/>
          <w:b/>
          <w:spacing w:val="-2"/>
          <w:sz w:val="24"/>
          <w:u w:val="single"/>
        </w:rPr>
      </w:pPr>
    </w:p>
    <w:p w:rsidR="00175BCD" w:rsidRPr="00E518B1" w:rsidRDefault="00175BCD" w:rsidP="00175BCD">
      <w:pPr>
        <w:suppressAutoHyphens/>
        <w:rPr>
          <w:rFonts w:asciiTheme="majorHAnsi" w:hAnsiTheme="majorHAnsi" w:cs="Arial"/>
          <w:spacing w:val="-2"/>
          <w:u w:val="single"/>
        </w:rPr>
      </w:pPr>
      <w:r w:rsidRPr="00E518B1">
        <w:rPr>
          <w:rFonts w:asciiTheme="majorHAnsi" w:hAnsiTheme="majorHAnsi" w:cs="Arial"/>
          <w:b/>
          <w:spacing w:val="-2"/>
          <w:u w:val="single"/>
        </w:rPr>
        <w:t>Essential Duties and Responsibilities:</w:t>
      </w:r>
    </w:p>
    <w:p w:rsidR="00175BCD" w:rsidRPr="00E518B1" w:rsidRDefault="00175BCD" w:rsidP="00175BCD">
      <w:pPr>
        <w:widowControl w:val="0"/>
        <w:numPr>
          <w:ilvl w:val="0"/>
          <w:numId w:val="1"/>
        </w:numPr>
        <w:tabs>
          <w:tab w:val="left" w:pos="-1440"/>
        </w:tabs>
        <w:rPr>
          <w:rFonts w:asciiTheme="majorHAnsi" w:hAnsiTheme="majorHAnsi" w:cs="Arial"/>
        </w:rPr>
      </w:pPr>
      <w:r w:rsidRPr="00E518B1">
        <w:rPr>
          <w:rFonts w:asciiTheme="majorHAnsi" w:hAnsiTheme="majorHAnsi" w:cs="Arial"/>
        </w:rPr>
        <w:t xml:space="preserve">Plan and implement staffing schedules to ensure quality standards are achieved. </w:t>
      </w:r>
    </w:p>
    <w:p w:rsidR="00175BCD" w:rsidRPr="00E518B1" w:rsidRDefault="00175BCD" w:rsidP="00175BCD">
      <w:pPr>
        <w:widowControl w:val="0"/>
        <w:numPr>
          <w:ilvl w:val="0"/>
          <w:numId w:val="2"/>
        </w:numPr>
        <w:tabs>
          <w:tab w:val="left" w:pos="-1440"/>
        </w:tabs>
        <w:rPr>
          <w:rFonts w:asciiTheme="majorHAnsi" w:hAnsiTheme="majorHAnsi" w:cs="Arial"/>
        </w:rPr>
      </w:pPr>
      <w:r w:rsidRPr="00E518B1">
        <w:rPr>
          <w:rFonts w:asciiTheme="majorHAnsi" w:hAnsiTheme="majorHAnsi" w:cs="Arial"/>
        </w:rPr>
        <w:t>Supervise the development and maintenance of drainage, irrigation, pumping and water reservoir systems.</w:t>
      </w:r>
    </w:p>
    <w:p w:rsidR="00175BCD" w:rsidRPr="00E518B1" w:rsidRDefault="00175BCD" w:rsidP="00175BCD">
      <w:pPr>
        <w:widowControl w:val="0"/>
        <w:numPr>
          <w:ilvl w:val="0"/>
          <w:numId w:val="2"/>
        </w:numPr>
        <w:tabs>
          <w:tab w:val="left" w:pos="-1440"/>
        </w:tabs>
        <w:rPr>
          <w:rFonts w:asciiTheme="majorHAnsi" w:hAnsiTheme="majorHAnsi" w:cs="Arial"/>
        </w:rPr>
      </w:pPr>
      <w:r w:rsidRPr="00E518B1">
        <w:rPr>
          <w:rFonts w:asciiTheme="majorHAnsi" w:hAnsiTheme="majorHAnsi" w:cs="Arial"/>
        </w:rPr>
        <w:t xml:space="preserve">Supervise all planting, fertilizing and care of turf, plants, shrubs, and trees on the golf course and grounds. </w:t>
      </w:r>
    </w:p>
    <w:p w:rsidR="00175BCD" w:rsidRPr="00E518B1" w:rsidRDefault="00175BCD" w:rsidP="00175BCD">
      <w:pPr>
        <w:widowControl w:val="0"/>
        <w:numPr>
          <w:ilvl w:val="0"/>
          <w:numId w:val="1"/>
        </w:numPr>
        <w:tabs>
          <w:tab w:val="left" w:pos="-1440"/>
        </w:tabs>
        <w:rPr>
          <w:rFonts w:asciiTheme="majorHAnsi" w:hAnsiTheme="majorHAnsi" w:cs="Arial"/>
        </w:rPr>
      </w:pPr>
      <w:r w:rsidRPr="00E518B1">
        <w:rPr>
          <w:rFonts w:asciiTheme="majorHAnsi" w:hAnsiTheme="majorHAnsi" w:cs="Arial"/>
        </w:rPr>
        <w:t xml:space="preserve">Supervise equipment maintenance and repair operations.  </w:t>
      </w:r>
    </w:p>
    <w:p w:rsidR="00175BCD" w:rsidRPr="00E518B1" w:rsidRDefault="00175BCD" w:rsidP="00175BCD">
      <w:pPr>
        <w:widowControl w:val="0"/>
        <w:numPr>
          <w:ilvl w:val="0"/>
          <w:numId w:val="1"/>
        </w:numPr>
        <w:tabs>
          <w:tab w:val="left" w:pos="-1440"/>
        </w:tabs>
        <w:rPr>
          <w:rFonts w:asciiTheme="majorHAnsi" w:hAnsiTheme="majorHAnsi" w:cs="Arial"/>
        </w:rPr>
      </w:pPr>
      <w:r w:rsidRPr="00E518B1">
        <w:rPr>
          <w:rFonts w:asciiTheme="majorHAnsi" w:hAnsiTheme="majorHAnsi" w:cs="Arial"/>
        </w:rPr>
        <w:t>Ensure maintenance of all appropriate quality and cleanliness standards including, but not limited to, employee hygiene and uniforms, equipment repair areas, equipment storage areas, chemical and fertilizer storage areas, receiving areas, washing areas, lunch room areas, restrooms, etc.</w:t>
      </w:r>
    </w:p>
    <w:p w:rsidR="00175BCD" w:rsidRPr="00E518B1" w:rsidRDefault="00175BCD" w:rsidP="00175BCD">
      <w:pPr>
        <w:widowControl w:val="0"/>
        <w:numPr>
          <w:ilvl w:val="0"/>
          <w:numId w:val="1"/>
        </w:numPr>
        <w:tabs>
          <w:tab w:val="left" w:pos="-1440"/>
        </w:tabs>
        <w:rPr>
          <w:rFonts w:asciiTheme="majorHAnsi" w:hAnsiTheme="majorHAnsi" w:cs="Arial"/>
        </w:rPr>
      </w:pPr>
      <w:r w:rsidRPr="00E518B1">
        <w:rPr>
          <w:rFonts w:asciiTheme="majorHAnsi" w:hAnsiTheme="majorHAnsi" w:cs="Arial"/>
        </w:rPr>
        <w:t>Ensure compliance with all applicable state and federal laws, OSHA rules and regulations, relating to chemical and fertilizer storage and disposal, employee safety, public safety, etc.</w:t>
      </w:r>
    </w:p>
    <w:p w:rsidR="00175BCD" w:rsidRPr="00E518B1" w:rsidRDefault="00175BCD" w:rsidP="00175BCD">
      <w:pPr>
        <w:widowControl w:val="0"/>
        <w:numPr>
          <w:ilvl w:val="0"/>
          <w:numId w:val="2"/>
        </w:numPr>
        <w:tabs>
          <w:tab w:val="left" w:pos="-1440"/>
        </w:tabs>
        <w:rPr>
          <w:rFonts w:asciiTheme="majorHAnsi" w:hAnsiTheme="majorHAnsi" w:cs="Arial"/>
          <w:spacing w:val="-2"/>
        </w:rPr>
      </w:pPr>
      <w:r w:rsidRPr="00E518B1">
        <w:rPr>
          <w:rFonts w:asciiTheme="majorHAnsi" w:hAnsiTheme="majorHAnsi" w:cs="Arial"/>
        </w:rPr>
        <w:t xml:space="preserve">Maintain accurate records for pertaining to department activities including, but not limited to, labor schedules, course maintenance, safety meetings and activities, fertilizer and chemical applications and pest control practices.  </w:t>
      </w:r>
    </w:p>
    <w:p w:rsidR="00175BCD" w:rsidRPr="00E518B1" w:rsidRDefault="00175BCD" w:rsidP="00175BCD">
      <w:pPr>
        <w:widowControl w:val="0"/>
        <w:numPr>
          <w:ilvl w:val="0"/>
          <w:numId w:val="3"/>
        </w:numPr>
        <w:tabs>
          <w:tab w:val="left" w:pos="-720"/>
          <w:tab w:val="left" w:pos="0"/>
        </w:tabs>
        <w:suppressAutoHyphens/>
        <w:rPr>
          <w:rFonts w:asciiTheme="majorHAnsi" w:hAnsiTheme="majorHAnsi" w:cs="Arial"/>
          <w:b/>
          <w:spacing w:val="-2"/>
          <w:u w:val="single"/>
        </w:rPr>
      </w:pPr>
      <w:r w:rsidRPr="00E518B1">
        <w:rPr>
          <w:rFonts w:asciiTheme="majorHAnsi" w:hAnsiTheme="majorHAnsi" w:cs="Arial"/>
          <w:spacing w:val="-2"/>
        </w:rPr>
        <w:t>Perform other duties as appropriate.</w:t>
      </w:r>
    </w:p>
    <w:p w:rsidR="00175BCD" w:rsidRPr="00E518B1" w:rsidRDefault="00175BCD" w:rsidP="00175BCD">
      <w:pPr>
        <w:tabs>
          <w:tab w:val="left" w:pos="-720"/>
        </w:tabs>
        <w:suppressAutoHyphens/>
        <w:rPr>
          <w:rFonts w:asciiTheme="majorHAnsi" w:hAnsiTheme="majorHAnsi" w:cs="Arial"/>
          <w:b/>
          <w:spacing w:val="-2"/>
          <w:u w:val="single"/>
        </w:rPr>
      </w:pPr>
    </w:p>
    <w:p w:rsidR="00175BCD" w:rsidRPr="00E518B1" w:rsidRDefault="00175BCD" w:rsidP="00175BCD">
      <w:pPr>
        <w:tabs>
          <w:tab w:val="left" w:pos="-720"/>
        </w:tabs>
        <w:suppressAutoHyphens/>
        <w:rPr>
          <w:rFonts w:asciiTheme="majorHAnsi" w:hAnsiTheme="majorHAnsi" w:cs="Arial"/>
          <w:spacing w:val="-2"/>
        </w:rPr>
      </w:pPr>
      <w:r w:rsidRPr="00E518B1">
        <w:rPr>
          <w:rFonts w:asciiTheme="majorHAnsi" w:hAnsiTheme="majorHAnsi" w:cs="Arial"/>
          <w:b/>
          <w:spacing w:val="-2"/>
          <w:u w:val="single"/>
        </w:rPr>
        <w:t>Qualifications:</w:t>
      </w:r>
    </w:p>
    <w:p w:rsidR="00175BCD" w:rsidRPr="00E518B1" w:rsidRDefault="00175BCD" w:rsidP="00175BCD">
      <w:pPr>
        <w:widowControl w:val="0"/>
        <w:numPr>
          <w:ilvl w:val="0"/>
          <w:numId w:val="4"/>
        </w:numPr>
        <w:tabs>
          <w:tab w:val="left" w:pos="-720"/>
        </w:tabs>
        <w:suppressAutoHyphens/>
        <w:rPr>
          <w:rFonts w:asciiTheme="majorHAnsi" w:hAnsiTheme="majorHAnsi" w:cs="Arial"/>
          <w:spacing w:val="-2"/>
        </w:rPr>
      </w:pPr>
      <w:r w:rsidRPr="00E518B1">
        <w:rPr>
          <w:rFonts w:asciiTheme="majorHAnsi" w:hAnsiTheme="majorHAnsi" w:cs="Arial"/>
          <w:spacing w:val="-2"/>
        </w:rPr>
        <w:t>Two or four year college degree preferred.</w:t>
      </w:r>
    </w:p>
    <w:p w:rsidR="00175BCD" w:rsidRPr="00E518B1" w:rsidRDefault="00175BCD" w:rsidP="00175BCD">
      <w:pPr>
        <w:widowControl w:val="0"/>
        <w:numPr>
          <w:ilvl w:val="0"/>
          <w:numId w:val="4"/>
        </w:numPr>
        <w:tabs>
          <w:tab w:val="left" w:pos="-720"/>
        </w:tabs>
        <w:suppressAutoHyphens/>
        <w:rPr>
          <w:rFonts w:asciiTheme="majorHAnsi" w:hAnsiTheme="majorHAnsi" w:cs="Arial"/>
          <w:spacing w:val="-2"/>
        </w:rPr>
      </w:pPr>
      <w:r w:rsidRPr="00E518B1">
        <w:rPr>
          <w:rFonts w:asciiTheme="majorHAnsi" w:hAnsiTheme="majorHAnsi" w:cs="Arial"/>
          <w:spacing w:val="-2"/>
        </w:rPr>
        <w:t>Demonstrated quality written, verbal, and interpersonal communication skills.</w:t>
      </w:r>
    </w:p>
    <w:p w:rsidR="00175BCD" w:rsidRPr="00E518B1" w:rsidRDefault="00175BCD" w:rsidP="00175BCD">
      <w:pPr>
        <w:widowControl w:val="0"/>
        <w:numPr>
          <w:ilvl w:val="0"/>
          <w:numId w:val="4"/>
        </w:numPr>
        <w:tabs>
          <w:tab w:val="left" w:pos="-720"/>
          <w:tab w:val="left" w:pos="0"/>
        </w:tabs>
        <w:suppressAutoHyphens/>
        <w:rPr>
          <w:rFonts w:asciiTheme="majorHAnsi" w:hAnsiTheme="majorHAnsi" w:cs="Arial"/>
          <w:spacing w:val="-2"/>
        </w:rPr>
      </w:pPr>
      <w:r w:rsidRPr="00E518B1">
        <w:rPr>
          <w:rFonts w:asciiTheme="majorHAnsi" w:hAnsiTheme="majorHAnsi" w:cs="Arial"/>
          <w:spacing w:val="-2"/>
        </w:rPr>
        <w:t>Ability to analyze and solve problems; efficiently handle multiple duties under pressure with minimal supervision; work flexible hours as required.</w:t>
      </w:r>
    </w:p>
    <w:p w:rsidR="00175BCD" w:rsidRPr="00E518B1" w:rsidRDefault="00175BCD" w:rsidP="00175BCD">
      <w:pPr>
        <w:widowControl w:val="0"/>
        <w:numPr>
          <w:ilvl w:val="0"/>
          <w:numId w:val="4"/>
        </w:numPr>
        <w:tabs>
          <w:tab w:val="left" w:pos="-720"/>
        </w:tabs>
        <w:suppressAutoHyphens/>
        <w:rPr>
          <w:rFonts w:asciiTheme="majorHAnsi" w:hAnsiTheme="majorHAnsi" w:cs="Arial"/>
          <w:spacing w:val="-2"/>
        </w:rPr>
      </w:pPr>
      <w:r w:rsidRPr="00E518B1">
        <w:rPr>
          <w:rFonts w:asciiTheme="majorHAnsi" w:hAnsiTheme="majorHAnsi" w:cs="Arial"/>
          <w:spacing w:val="-2"/>
        </w:rPr>
        <w:t>Positive attitude, professional manner and appearance in all situations.</w:t>
      </w:r>
    </w:p>
    <w:p w:rsidR="00175BCD" w:rsidRPr="00E518B1" w:rsidRDefault="00175BCD" w:rsidP="00175BCD">
      <w:pPr>
        <w:tabs>
          <w:tab w:val="left" w:pos="-720"/>
        </w:tabs>
        <w:suppressAutoHyphens/>
        <w:rPr>
          <w:rFonts w:asciiTheme="majorHAnsi" w:hAnsiTheme="majorHAnsi" w:cs="Arial"/>
          <w:b/>
          <w:spacing w:val="-2"/>
          <w:u w:val="single"/>
        </w:rPr>
      </w:pPr>
    </w:p>
    <w:p w:rsidR="00175BCD" w:rsidRPr="00E518B1" w:rsidRDefault="00175BCD" w:rsidP="00175BCD">
      <w:pPr>
        <w:tabs>
          <w:tab w:val="left" w:pos="-720"/>
        </w:tabs>
        <w:suppressAutoHyphens/>
        <w:rPr>
          <w:rFonts w:asciiTheme="majorHAnsi" w:hAnsiTheme="majorHAnsi" w:cs="Arial"/>
        </w:rPr>
      </w:pPr>
      <w:r w:rsidRPr="00E518B1">
        <w:rPr>
          <w:rFonts w:asciiTheme="majorHAnsi" w:hAnsiTheme="majorHAnsi" w:cs="Arial"/>
          <w:b/>
          <w:spacing w:val="-2"/>
          <w:u w:val="single"/>
        </w:rPr>
        <w:t>Supervises:</w:t>
      </w:r>
      <w:r w:rsidRPr="00E518B1">
        <w:rPr>
          <w:rFonts w:asciiTheme="majorHAnsi" w:hAnsiTheme="majorHAnsi" w:cs="Arial"/>
          <w:spacing w:val="-2"/>
        </w:rPr>
        <w:t xml:space="preserve">     </w:t>
      </w:r>
      <w:r w:rsidRPr="00E518B1">
        <w:rPr>
          <w:rFonts w:asciiTheme="majorHAnsi" w:hAnsiTheme="majorHAnsi" w:cs="Arial"/>
        </w:rPr>
        <w:t>Maintenance Foreman; Irrigation Specialist; Equipment Operators; Equipment Tech; Laborers</w:t>
      </w:r>
    </w:p>
    <w:p w:rsidR="00175BCD" w:rsidRPr="00E518B1" w:rsidRDefault="00175BCD" w:rsidP="00175BCD">
      <w:pPr>
        <w:pStyle w:val="BodyText"/>
        <w:rPr>
          <w:rFonts w:asciiTheme="majorHAnsi" w:hAnsiTheme="majorHAnsi"/>
          <w:sz w:val="24"/>
        </w:rPr>
      </w:pPr>
    </w:p>
    <w:p w:rsidR="00175BCD" w:rsidRPr="00E518B1" w:rsidRDefault="00175BCD" w:rsidP="00175BCD">
      <w:pPr>
        <w:pStyle w:val="BodyText"/>
        <w:rPr>
          <w:rFonts w:asciiTheme="majorHAnsi" w:hAnsiTheme="majorHAnsi"/>
          <w:sz w:val="24"/>
        </w:rPr>
      </w:pPr>
      <w:r w:rsidRPr="00E518B1">
        <w:rPr>
          <w:rFonts w:asciiTheme="majorHAnsi" w:hAnsiTheme="majorHAnsi"/>
          <w:b/>
          <w:sz w:val="24"/>
          <w:u w:val="single"/>
        </w:rPr>
        <w:t>Reports To:</w:t>
      </w:r>
      <w:r w:rsidRPr="00E518B1">
        <w:rPr>
          <w:rFonts w:asciiTheme="majorHAnsi" w:hAnsiTheme="majorHAnsi"/>
          <w:sz w:val="24"/>
        </w:rPr>
        <w:t xml:space="preserve">    Golf Course Superintendent</w:t>
      </w:r>
    </w:p>
    <w:p w:rsidR="00175BCD" w:rsidRPr="00E518B1" w:rsidRDefault="00175BCD" w:rsidP="00175BCD">
      <w:pPr>
        <w:rPr>
          <w:rFonts w:asciiTheme="majorHAnsi" w:hAnsiTheme="majorHAnsi" w:cs="Arial"/>
          <w:b/>
          <w:u w:val="single"/>
        </w:rPr>
      </w:pPr>
    </w:p>
    <w:p w:rsidR="00175BCD" w:rsidRDefault="00175BCD" w:rsidP="00175BCD">
      <w:pPr>
        <w:rPr>
          <w:rFonts w:asciiTheme="majorHAnsi" w:hAnsiTheme="majorHAnsi" w:cs="Arial"/>
        </w:rPr>
      </w:pPr>
      <w:r w:rsidRPr="00E518B1">
        <w:rPr>
          <w:rFonts w:asciiTheme="majorHAnsi" w:hAnsiTheme="majorHAnsi" w:cs="Arial"/>
          <w:b/>
          <w:u w:val="single"/>
        </w:rPr>
        <w:lastRenderedPageBreak/>
        <w:t>Compensation:</w:t>
      </w:r>
      <w:r w:rsidRPr="00E518B1">
        <w:rPr>
          <w:rFonts w:asciiTheme="majorHAnsi" w:hAnsiTheme="majorHAnsi" w:cs="Arial"/>
        </w:rPr>
        <w:t xml:space="preserve">    Minimum $3</w:t>
      </w:r>
      <w:r w:rsidR="003F3980" w:rsidRPr="00E518B1">
        <w:rPr>
          <w:rFonts w:asciiTheme="majorHAnsi" w:hAnsiTheme="majorHAnsi" w:cs="Arial"/>
        </w:rPr>
        <w:t>9</w:t>
      </w:r>
      <w:r w:rsidRPr="00E518B1">
        <w:rPr>
          <w:rFonts w:asciiTheme="majorHAnsi" w:hAnsiTheme="majorHAnsi" w:cs="Arial"/>
        </w:rPr>
        <w:t>,000</w:t>
      </w:r>
      <w:r w:rsidR="003F3980" w:rsidRPr="00E518B1">
        <w:rPr>
          <w:rFonts w:asciiTheme="majorHAnsi" w:hAnsiTheme="majorHAnsi" w:cs="Arial"/>
        </w:rPr>
        <w:t>+</w:t>
      </w:r>
      <w:r w:rsidRPr="00E518B1">
        <w:rPr>
          <w:rFonts w:asciiTheme="majorHAnsi" w:hAnsiTheme="majorHAnsi" w:cs="Arial"/>
        </w:rPr>
        <w:t>/year – competitive based on qualifications and experience.  Excellent benefits package.</w:t>
      </w:r>
    </w:p>
    <w:p w:rsidR="00E518B1" w:rsidRPr="00E518B1" w:rsidRDefault="00E518B1" w:rsidP="00175BCD">
      <w:pPr>
        <w:rPr>
          <w:rFonts w:asciiTheme="majorHAnsi" w:hAnsiTheme="majorHAnsi" w:cs="Arial"/>
        </w:rPr>
      </w:pPr>
    </w:p>
    <w:p w:rsidR="00175BCD" w:rsidRPr="00E518B1" w:rsidRDefault="00175BCD" w:rsidP="00175BCD">
      <w:pPr>
        <w:rPr>
          <w:rFonts w:asciiTheme="majorHAnsi" w:hAnsiTheme="majorHAnsi" w:cs="Arial"/>
        </w:rPr>
      </w:pPr>
      <w:r w:rsidRPr="00E518B1">
        <w:rPr>
          <w:rFonts w:asciiTheme="majorHAnsi" w:hAnsiTheme="majorHAnsi" w:cs="Arial"/>
          <w:b/>
          <w:u w:val="single"/>
        </w:rPr>
        <w:t>Position Available</w:t>
      </w:r>
      <w:r w:rsidRPr="00E518B1">
        <w:rPr>
          <w:rFonts w:asciiTheme="majorHAnsi" w:hAnsiTheme="majorHAnsi" w:cs="Arial"/>
        </w:rPr>
        <w:t xml:space="preserve">: </w:t>
      </w:r>
      <w:r w:rsidRPr="00E518B1">
        <w:rPr>
          <w:rFonts w:asciiTheme="majorHAnsi" w:hAnsiTheme="majorHAnsi" w:cs="Arial"/>
        </w:rPr>
        <w:tab/>
      </w:r>
      <w:r w:rsidR="001766AB" w:rsidRPr="00E518B1">
        <w:rPr>
          <w:rFonts w:asciiTheme="majorHAnsi" w:hAnsiTheme="majorHAnsi" w:cs="Arial"/>
        </w:rPr>
        <w:t>6/1/2018</w:t>
      </w:r>
    </w:p>
    <w:p w:rsidR="00175BCD" w:rsidRPr="00E518B1" w:rsidRDefault="00175BCD" w:rsidP="00175BCD">
      <w:pPr>
        <w:rPr>
          <w:rFonts w:asciiTheme="majorHAnsi" w:hAnsiTheme="majorHAnsi" w:cs="Arial"/>
        </w:rPr>
      </w:pPr>
    </w:p>
    <w:p w:rsidR="00175BCD" w:rsidRPr="00E518B1" w:rsidRDefault="00175BCD" w:rsidP="00175BCD">
      <w:pPr>
        <w:pStyle w:val="BodyText"/>
        <w:rPr>
          <w:rFonts w:asciiTheme="majorHAnsi" w:hAnsiTheme="majorHAnsi"/>
          <w:sz w:val="24"/>
        </w:rPr>
      </w:pPr>
      <w:r w:rsidRPr="00E518B1">
        <w:rPr>
          <w:rFonts w:asciiTheme="majorHAnsi" w:hAnsiTheme="majorHAnsi"/>
          <w:b/>
          <w:sz w:val="24"/>
          <w:u w:val="single"/>
        </w:rPr>
        <w:t>Contact:</w:t>
      </w:r>
      <w:r w:rsidRPr="00E518B1">
        <w:rPr>
          <w:rFonts w:asciiTheme="majorHAnsi" w:hAnsiTheme="majorHAnsi"/>
          <w:sz w:val="24"/>
        </w:rPr>
        <w:t xml:space="preserve">    Blayne C. Sparks--  Golf Course Superintendent</w:t>
      </w:r>
    </w:p>
    <w:p w:rsidR="00175BCD" w:rsidRPr="00E518B1" w:rsidRDefault="00175BCD" w:rsidP="00175BCD">
      <w:pPr>
        <w:pStyle w:val="BodyText"/>
        <w:rPr>
          <w:rFonts w:asciiTheme="majorHAnsi" w:hAnsiTheme="majorHAnsi"/>
          <w:sz w:val="24"/>
        </w:rPr>
      </w:pPr>
      <w:r w:rsidRPr="00E518B1">
        <w:rPr>
          <w:rFonts w:asciiTheme="majorHAnsi" w:hAnsiTheme="majorHAnsi"/>
          <w:sz w:val="24"/>
        </w:rPr>
        <w:tab/>
        <w:t xml:space="preserve">       The Wilderness Golf C</w:t>
      </w:r>
      <w:r w:rsidR="003F3980" w:rsidRPr="00E518B1">
        <w:rPr>
          <w:rFonts w:asciiTheme="majorHAnsi" w:hAnsiTheme="majorHAnsi"/>
          <w:sz w:val="24"/>
        </w:rPr>
        <w:t>lub</w:t>
      </w:r>
    </w:p>
    <w:p w:rsidR="00175BCD" w:rsidRPr="00E518B1" w:rsidRDefault="00175BCD" w:rsidP="00175BCD">
      <w:pPr>
        <w:pStyle w:val="BodyText"/>
        <w:rPr>
          <w:rFonts w:asciiTheme="majorHAnsi" w:hAnsiTheme="majorHAnsi"/>
          <w:sz w:val="24"/>
        </w:rPr>
      </w:pPr>
      <w:r w:rsidRPr="00E518B1">
        <w:rPr>
          <w:rFonts w:asciiTheme="majorHAnsi" w:hAnsiTheme="majorHAnsi"/>
          <w:sz w:val="24"/>
        </w:rPr>
        <w:tab/>
        <w:t xml:space="preserve">       501 Highway 332 West</w:t>
      </w:r>
    </w:p>
    <w:p w:rsidR="00175BCD" w:rsidRPr="00E518B1" w:rsidRDefault="00175BCD" w:rsidP="00175BCD">
      <w:pPr>
        <w:pStyle w:val="BodyText"/>
        <w:rPr>
          <w:rFonts w:asciiTheme="majorHAnsi" w:hAnsiTheme="majorHAnsi"/>
          <w:sz w:val="24"/>
        </w:rPr>
      </w:pPr>
      <w:r w:rsidRPr="00E518B1">
        <w:rPr>
          <w:rFonts w:asciiTheme="majorHAnsi" w:hAnsiTheme="majorHAnsi"/>
          <w:sz w:val="24"/>
        </w:rPr>
        <w:tab/>
        <w:t xml:space="preserve">       Lake Jackson, TX 77566</w:t>
      </w:r>
    </w:p>
    <w:p w:rsidR="00175BCD" w:rsidRPr="00E518B1" w:rsidRDefault="00175BCD" w:rsidP="00175BCD">
      <w:pPr>
        <w:pStyle w:val="BodyText"/>
        <w:rPr>
          <w:rFonts w:asciiTheme="majorHAnsi" w:hAnsiTheme="majorHAnsi"/>
          <w:sz w:val="24"/>
        </w:rPr>
      </w:pPr>
      <w:r w:rsidRPr="00E518B1">
        <w:rPr>
          <w:rFonts w:asciiTheme="majorHAnsi" w:hAnsiTheme="majorHAnsi"/>
          <w:sz w:val="24"/>
        </w:rPr>
        <w:t xml:space="preserve">                   </w:t>
      </w:r>
      <w:r w:rsidR="001766AB" w:rsidRPr="00E518B1">
        <w:rPr>
          <w:rFonts w:asciiTheme="majorHAnsi" w:hAnsiTheme="majorHAnsi"/>
          <w:sz w:val="24"/>
        </w:rPr>
        <w:t xml:space="preserve"> </w:t>
      </w:r>
      <w:r w:rsidR="00E518B1">
        <w:rPr>
          <w:rFonts w:asciiTheme="majorHAnsi" w:hAnsiTheme="majorHAnsi"/>
          <w:sz w:val="24"/>
        </w:rPr>
        <w:t xml:space="preserve"> </w:t>
      </w:r>
      <w:r w:rsidRPr="00E518B1">
        <w:rPr>
          <w:rFonts w:asciiTheme="majorHAnsi" w:hAnsiTheme="majorHAnsi"/>
          <w:sz w:val="24"/>
        </w:rPr>
        <w:t xml:space="preserve">979/ </w:t>
      </w:r>
      <w:r w:rsidR="003F3980" w:rsidRPr="00E518B1">
        <w:rPr>
          <w:rFonts w:asciiTheme="majorHAnsi" w:hAnsiTheme="majorHAnsi"/>
          <w:sz w:val="24"/>
        </w:rPr>
        <w:t>297-4653</w:t>
      </w:r>
      <w:r w:rsidRPr="00E518B1">
        <w:rPr>
          <w:rFonts w:asciiTheme="majorHAnsi" w:hAnsiTheme="majorHAnsi"/>
          <w:sz w:val="24"/>
        </w:rPr>
        <w:t xml:space="preserve">  (Office)</w:t>
      </w:r>
    </w:p>
    <w:p w:rsidR="00175BCD" w:rsidRPr="00E518B1" w:rsidRDefault="003F3980" w:rsidP="00175BCD">
      <w:pPr>
        <w:pStyle w:val="BodyText"/>
        <w:rPr>
          <w:rFonts w:asciiTheme="majorHAnsi" w:hAnsiTheme="majorHAnsi"/>
          <w:sz w:val="24"/>
        </w:rPr>
      </w:pPr>
      <w:r w:rsidRPr="00E518B1">
        <w:rPr>
          <w:rFonts w:asciiTheme="majorHAnsi" w:hAnsiTheme="majorHAnsi"/>
          <w:sz w:val="24"/>
        </w:rPr>
        <w:tab/>
        <w:t xml:space="preserve">    </w:t>
      </w:r>
      <w:r w:rsidR="00E518B1">
        <w:rPr>
          <w:rFonts w:asciiTheme="majorHAnsi" w:hAnsiTheme="majorHAnsi"/>
          <w:sz w:val="24"/>
        </w:rPr>
        <w:t xml:space="preserve"> </w:t>
      </w:r>
      <w:r w:rsidR="001766AB" w:rsidRPr="00E518B1">
        <w:rPr>
          <w:rFonts w:asciiTheme="majorHAnsi" w:hAnsiTheme="majorHAnsi"/>
          <w:sz w:val="24"/>
        </w:rPr>
        <w:t xml:space="preserve"> </w:t>
      </w:r>
      <w:r w:rsidRPr="00E518B1">
        <w:rPr>
          <w:rFonts w:asciiTheme="majorHAnsi" w:hAnsiTheme="majorHAnsi"/>
          <w:sz w:val="24"/>
        </w:rPr>
        <w:t xml:space="preserve"> 225/ 939-6019</w:t>
      </w:r>
      <w:r w:rsidR="00175BCD" w:rsidRPr="00E518B1">
        <w:rPr>
          <w:rFonts w:asciiTheme="majorHAnsi" w:hAnsiTheme="majorHAnsi"/>
          <w:sz w:val="24"/>
        </w:rPr>
        <w:t xml:space="preserve">  (</w:t>
      </w:r>
      <w:r w:rsidRPr="00E518B1">
        <w:rPr>
          <w:rFonts w:asciiTheme="majorHAnsi" w:hAnsiTheme="majorHAnsi"/>
          <w:sz w:val="24"/>
        </w:rPr>
        <w:t>Cell</w:t>
      </w:r>
      <w:r w:rsidR="00175BCD" w:rsidRPr="00E518B1">
        <w:rPr>
          <w:rFonts w:asciiTheme="majorHAnsi" w:hAnsiTheme="majorHAnsi"/>
          <w:sz w:val="24"/>
        </w:rPr>
        <w:t>)</w:t>
      </w:r>
    </w:p>
    <w:p w:rsidR="00175BCD" w:rsidRPr="00E518B1" w:rsidRDefault="00175BCD" w:rsidP="00175BCD">
      <w:pPr>
        <w:pStyle w:val="BodyText"/>
        <w:rPr>
          <w:rFonts w:asciiTheme="majorHAnsi" w:hAnsiTheme="majorHAnsi"/>
          <w:sz w:val="24"/>
        </w:rPr>
      </w:pPr>
      <w:r w:rsidRPr="00E518B1">
        <w:rPr>
          <w:rFonts w:asciiTheme="majorHAnsi" w:hAnsiTheme="majorHAnsi"/>
          <w:sz w:val="24"/>
        </w:rPr>
        <w:t xml:space="preserve">                  </w:t>
      </w:r>
      <w:r w:rsidR="00E518B1">
        <w:rPr>
          <w:rFonts w:asciiTheme="majorHAnsi" w:hAnsiTheme="majorHAnsi"/>
          <w:sz w:val="24"/>
        </w:rPr>
        <w:t xml:space="preserve">  </w:t>
      </w:r>
      <w:r w:rsidRPr="00E518B1">
        <w:rPr>
          <w:rFonts w:asciiTheme="majorHAnsi" w:hAnsiTheme="majorHAnsi"/>
          <w:sz w:val="24"/>
        </w:rPr>
        <w:t xml:space="preserve"> </w:t>
      </w:r>
      <w:hyperlink r:id="rId5" w:history="1">
        <w:r w:rsidRPr="00E518B1">
          <w:rPr>
            <w:rStyle w:val="Hyperlink"/>
            <w:rFonts w:asciiTheme="majorHAnsi" w:hAnsiTheme="majorHAnsi"/>
            <w:sz w:val="24"/>
          </w:rPr>
          <w:t>bsparks@kempersports.com</w:t>
        </w:r>
      </w:hyperlink>
    </w:p>
    <w:p w:rsidR="003C412B" w:rsidRPr="00E518B1" w:rsidRDefault="003C412B">
      <w:pPr>
        <w:rPr>
          <w:rFonts w:asciiTheme="majorHAnsi" w:hAnsiTheme="majorHAnsi" w:cs="Arial"/>
        </w:rPr>
      </w:pPr>
    </w:p>
    <w:sectPr w:rsidR="003C412B" w:rsidRPr="00E518B1" w:rsidSect="003C4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625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4B3D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A227180"/>
    <w:multiLevelType w:val="singleLevel"/>
    <w:tmpl w:val="E50A4356"/>
    <w:lvl w:ilvl="0">
      <w:numFmt w:val="bullet"/>
      <w:lvlText w:val=""/>
      <w:lvlJc w:val="left"/>
      <w:pPr>
        <w:tabs>
          <w:tab w:val="num" w:pos="360"/>
        </w:tabs>
        <w:ind w:left="360" w:hanging="360"/>
      </w:pPr>
      <w:rPr>
        <w:rFonts w:ascii="Symbol" w:hAnsi="Symbol" w:hint="default"/>
      </w:rPr>
    </w:lvl>
  </w:abstractNum>
  <w:abstractNum w:abstractNumId="3" w15:restartNumberingAfterBreak="0">
    <w:nsid w:val="7DE51C83"/>
    <w:multiLevelType w:val="singleLevel"/>
    <w:tmpl w:val="E50A4356"/>
    <w:lvl w:ilvl="0">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CD"/>
    <w:rsid w:val="00175BCD"/>
    <w:rsid w:val="001766AB"/>
    <w:rsid w:val="003C412B"/>
    <w:rsid w:val="003F3980"/>
    <w:rsid w:val="009D2AB6"/>
    <w:rsid w:val="00A4624F"/>
    <w:rsid w:val="00D72B63"/>
    <w:rsid w:val="00E5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8D261-9D9A-4C65-B5EB-6CF703E5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B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5BCD"/>
    <w:pPr>
      <w:spacing w:before="100" w:beforeAutospacing="1" w:after="100" w:afterAutospacing="1"/>
    </w:pPr>
  </w:style>
  <w:style w:type="character" w:styleId="Hyperlink">
    <w:name w:val="Hyperlink"/>
    <w:basedOn w:val="DefaultParagraphFont"/>
    <w:rsid w:val="00175BCD"/>
    <w:rPr>
      <w:color w:val="0000FF"/>
      <w:u w:val="single"/>
    </w:rPr>
  </w:style>
  <w:style w:type="paragraph" w:styleId="BodyText">
    <w:name w:val="Body Text"/>
    <w:basedOn w:val="Normal"/>
    <w:link w:val="BodyTextChar"/>
    <w:rsid w:val="00175BCD"/>
    <w:rPr>
      <w:rFonts w:ascii="Arial" w:hAnsi="Arial" w:cs="Arial"/>
      <w:sz w:val="28"/>
    </w:rPr>
  </w:style>
  <w:style w:type="character" w:customStyle="1" w:styleId="BodyTextChar">
    <w:name w:val="Body Text Char"/>
    <w:basedOn w:val="DefaultParagraphFont"/>
    <w:link w:val="BodyText"/>
    <w:rsid w:val="00175BCD"/>
    <w:rPr>
      <w:rFonts w:ascii="Arial" w:eastAsia="Times New Roman"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sparks@kemperspo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Lake Jackson</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Lake Jackson</dc:creator>
  <cp:keywords/>
  <dc:description/>
  <cp:lastModifiedBy>Amanda Miles</cp:lastModifiedBy>
  <cp:revision>2</cp:revision>
  <dcterms:created xsi:type="dcterms:W3CDTF">2018-05-14T14:03:00Z</dcterms:created>
  <dcterms:modified xsi:type="dcterms:W3CDTF">2018-05-14T14:03:00Z</dcterms:modified>
</cp:coreProperties>
</file>