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B92" w:rsidRDefault="006E2B92" w:rsidP="006E2B92">
      <w:pPr>
        <w:pStyle w:val="Title"/>
        <w:rPr>
          <w:b/>
          <w:sz w:val="28"/>
          <w:szCs w:val="28"/>
        </w:rPr>
      </w:pPr>
      <w:bookmarkStart w:id="0" w:name="_GoBack"/>
      <w:bookmarkEnd w:id="0"/>
      <w:r>
        <w:rPr>
          <w:b/>
          <w:noProof/>
          <w:sz w:val="28"/>
          <w:szCs w:val="28"/>
        </w:rPr>
        <w:drawing>
          <wp:inline distT="0" distB="0" distL="0" distR="0">
            <wp:extent cx="7429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GCOA Virginia"/>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42950" cy="990600"/>
                    </a:xfrm>
                    <a:prstGeom prst="rect">
                      <a:avLst/>
                    </a:prstGeom>
                    <a:noFill/>
                    <a:ln w="9525">
                      <a:noFill/>
                      <a:miter lim="800000"/>
                      <a:headEnd/>
                      <a:tailEnd/>
                    </a:ln>
                  </pic:spPr>
                </pic:pic>
              </a:graphicData>
            </a:graphic>
          </wp:inline>
        </w:drawing>
      </w:r>
    </w:p>
    <w:p w:rsidR="006E2B92" w:rsidRDefault="006E2B92" w:rsidP="006E2B92">
      <w:pPr>
        <w:pStyle w:val="Title"/>
        <w:rPr>
          <w:b/>
          <w:sz w:val="28"/>
          <w:szCs w:val="28"/>
        </w:rPr>
      </w:pPr>
      <w:r>
        <w:rPr>
          <w:b/>
          <w:sz w:val="28"/>
          <w:szCs w:val="28"/>
        </w:rPr>
        <w:t xml:space="preserve">NGCOA </w:t>
      </w:r>
      <w:r w:rsidR="00D55576">
        <w:rPr>
          <w:b/>
          <w:sz w:val="28"/>
          <w:szCs w:val="28"/>
        </w:rPr>
        <w:t>Mid-Atlantic</w:t>
      </w:r>
      <w:r>
        <w:rPr>
          <w:b/>
          <w:sz w:val="28"/>
          <w:szCs w:val="28"/>
        </w:rPr>
        <w:t xml:space="preserve"> Board Conference Call</w:t>
      </w:r>
    </w:p>
    <w:p w:rsidR="00EE51DC" w:rsidRDefault="0082031D" w:rsidP="00EE51DC">
      <w:pPr>
        <w:jc w:val="center"/>
        <w:rPr>
          <w:b/>
          <w:sz w:val="28"/>
          <w:szCs w:val="28"/>
        </w:rPr>
      </w:pPr>
      <w:r>
        <w:rPr>
          <w:b/>
          <w:sz w:val="28"/>
          <w:szCs w:val="28"/>
        </w:rPr>
        <w:t>April 28, 2015</w:t>
      </w:r>
    </w:p>
    <w:p w:rsidR="006E2B92" w:rsidRDefault="006E2B92" w:rsidP="006E2B92">
      <w:pPr>
        <w:jc w:val="center"/>
        <w:rPr>
          <w:sz w:val="24"/>
        </w:rPr>
      </w:pPr>
    </w:p>
    <w:p w:rsidR="006E2B92" w:rsidRDefault="006E2B92" w:rsidP="006E2B92">
      <w:pPr>
        <w:jc w:val="center"/>
        <w:rPr>
          <w:i/>
          <w:sz w:val="28"/>
          <w:szCs w:val="28"/>
        </w:rPr>
      </w:pPr>
      <w:r>
        <w:rPr>
          <w:i/>
          <w:sz w:val="28"/>
          <w:szCs w:val="28"/>
        </w:rPr>
        <w:t>Minutes</w:t>
      </w:r>
    </w:p>
    <w:p w:rsidR="006E2B92" w:rsidRDefault="006E2B92" w:rsidP="006E2B92">
      <w:pPr>
        <w:jc w:val="center"/>
        <w:rPr>
          <w:i/>
          <w:sz w:val="28"/>
          <w:szCs w:val="28"/>
        </w:rPr>
      </w:pPr>
    </w:p>
    <w:p w:rsidR="006E2B92" w:rsidRDefault="006E2B92" w:rsidP="006E2B92">
      <w:pPr>
        <w:rPr>
          <w:sz w:val="24"/>
          <w:szCs w:val="24"/>
        </w:rPr>
      </w:pPr>
      <w:r>
        <w:rPr>
          <w:sz w:val="24"/>
          <w:szCs w:val="24"/>
        </w:rPr>
        <w:t>Attendanc</w:t>
      </w:r>
      <w:r w:rsidR="0089400D">
        <w:rPr>
          <w:sz w:val="24"/>
          <w:szCs w:val="24"/>
        </w:rPr>
        <w:t xml:space="preserve">e – David Norman, </w:t>
      </w:r>
      <w:r w:rsidR="0082031D">
        <w:rPr>
          <w:sz w:val="24"/>
          <w:szCs w:val="24"/>
        </w:rPr>
        <w:t xml:space="preserve">Mike Bennett, </w:t>
      </w:r>
      <w:r w:rsidR="00684B4A">
        <w:rPr>
          <w:sz w:val="24"/>
          <w:szCs w:val="24"/>
        </w:rPr>
        <w:t>Joe Hills, Mike Hatch, Damon DeVito, Rick Rounsaville</w:t>
      </w:r>
      <w:r w:rsidR="00F8633D">
        <w:rPr>
          <w:sz w:val="24"/>
          <w:szCs w:val="24"/>
        </w:rPr>
        <w:t>, Jonathan Ireland, Joe Rice, Nancy Downie</w:t>
      </w:r>
    </w:p>
    <w:p w:rsidR="00B45485" w:rsidRDefault="00B45485" w:rsidP="006E2B92">
      <w:pPr>
        <w:rPr>
          <w:sz w:val="24"/>
          <w:szCs w:val="24"/>
        </w:rPr>
      </w:pPr>
    </w:p>
    <w:p w:rsidR="006E2B92" w:rsidRDefault="006E2B92" w:rsidP="006E2B92">
      <w:pPr>
        <w:rPr>
          <w:sz w:val="24"/>
          <w:szCs w:val="24"/>
        </w:rPr>
      </w:pPr>
      <w:r>
        <w:rPr>
          <w:sz w:val="24"/>
          <w:szCs w:val="24"/>
        </w:rPr>
        <w:t>The me</w:t>
      </w:r>
      <w:r w:rsidR="001E76D5">
        <w:rPr>
          <w:sz w:val="24"/>
          <w:szCs w:val="24"/>
        </w:rPr>
        <w:t xml:space="preserve">eting was called to order at </w:t>
      </w:r>
      <w:r w:rsidR="003131EB">
        <w:rPr>
          <w:sz w:val="24"/>
          <w:szCs w:val="24"/>
        </w:rPr>
        <w:t>2</w:t>
      </w:r>
      <w:r w:rsidR="00F8633D">
        <w:rPr>
          <w:sz w:val="24"/>
          <w:szCs w:val="24"/>
        </w:rPr>
        <w:t>:03</w:t>
      </w:r>
      <w:r w:rsidR="00F00CE0">
        <w:rPr>
          <w:sz w:val="24"/>
          <w:szCs w:val="24"/>
        </w:rPr>
        <w:t xml:space="preserve"> pm</w:t>
      </w:r>
      <w:r>
        <w:rPr>
          <w:sz w:val="24"/>
          <w:szCs w:val="24"/>
        </w:rPr>
        <w:t>.</w:t>
      </w:r>
      <w:r w:rsidR="00BB4A4D">
        <w:rPr>
          <w:sz w:val="24"/>
          <w:szCs w:val="24"/>
        </w:rPr>
        <w:t xml:space="preserve">  </w:t>
      </w:r>
    </w:p>
    <w:p w:rsidR="00F00CE0" w:rsidRDefault="00F00CE0" w:rsidP="006E2B92">
      <w:pPr>
        <w:rPr>
          <w:sz w:val="24"/>
          <w:szCs w:val="24"/>
        </w:rPr>
      </w:pPr>
    </w:p>
    <w:p w:rsidR="00F00CE0" w:rsidRDefault="00F00CE0" w:rsidP="006E2B92">
      <w:pPr>
        <w:rPr>
          <w:b/>
          <w:sz w:val="24"/>
          <w:szCs w:val="24"/>
        </w:rPr>
      </w:pPr>
      <w:r>
        <w:rPr>
          <w:b/>
          <w:sz w:val="24"/>
          <w:szCs w:val="24"/>
        </w:rPr>
        <w:t>Minutes</w:t>
      </w:r>
    </w:p>
    <w:p w:rsidR="00F00CE0" w:rsidRDefault="00F00CE0" w:rsidP="006E2B92">
      <w:pPr>
        <w:rPr>
          <w:b/>
          <w:sz w:val="24"/>
          <w:szCs w:val="24"/>
        </w:rPr>
      </w:pPr>
    </w:p>
    <w:p w:rsidR="00F00CE0" w:rsidRDefault="00F00CE0" w:rsidP="006E2B92">
      <w:pPr>
        <w:rPr>
          <w:sz w:val="24"/>
          <w:szCs w:val="24"/>
        </w:rPr>
      </w:pPr>
      <w:r>
        <w:rPr>
          <w:sz w:val="24"/>
          <w:szCs w:val="24"/>
        </w:rPr>
        <w:t xml:space="preserve">The minutes of </w:t>
      </w:r>
      <w:r w:rsidR="003B2E7F">
        <w:rPr>
          <w:sz w:val="24"/>
          <w:szCs w:val="24"/>
        </w:rPr>
        <w:t xml:space="preserve">the </w:t>
      </w:r>
      <w:r w:rsidR="0082031D">
        <w:rPr>
          <w:sz w:val="24"/>
          <w:szCs w:val="24"/>
        </w:rPr>
        <w:t>March</w:t>
      </w:r>
      <w:r w:rsidR="003B2E7F">
        <w:rPr>
          <w:sz w:val="24"/>
          <w:szCs w:val="24"/>
        </w:rPr>
        <w:t xml:space="preserve"> meeting were approved.</w:t>
      </w:r>
    </w:p>
    <w:p w:rsidR="00F00CE0" w:rsidRDefault="00F00CE0" w:rsidP="006E2B92">
      <w:pPr>
        <w:rPr>
          <w:sz w:val="24"/>
          <w:szCs w:val="24"/>
        </w:rPr>
      </w:pPr>
    </w:p>
    <w:p w:rsidR="00F00CE0" w:rsidRDefault="00F00CE0" w:rsidP="006E2B92">
      <w:pPr>
        <w:rPr>
          <w:b/>
          <w:sz w:val="24"/>
          <w:szCs w:val="24"/>
        </w:rPr>
      </w:pPr>
      <w:r>
        <w:rPr>
          <w:b/>
          <w:sz w:val="24"/>
          <w:szCs w:val="24"/>
        </w:rPr>
        <w:t>Treasurer’s Report</w:t>
      </w:r>
      <w:r w:rsidR="00F8633D">
        <w:rPr>
          <w:b/>
          <w:sz w:val="24"/>
          <w:szCs w:val="24"/>
        </w:rPr>
        <w:t xml:space="preserve"> </w:t>
      </w:r>
    </w:p>
    <w:p w:rsidR="00F8633D" w:rsidRDefault="00F8633D" w:rsidP="006E2B92">
      <w:pPr>
        <w:rPr>
          <w:b/>
          <w:sz w:val="24"/>
          <w:szCs w:val="24"/>
        </w:rPr>
      </w:pPr>
    </w:p>
    <w:p w:rsidR="007F2A5B" w:rsidRDefault="00B52038" w:rsidP="006E2B92">
      <w:pPr>
        <w:rPr>
          <w:sz w:val="24"/>
          <w:szCs w:val="24"/>
        </w:rPr>
      </w:pPr>
      <w:r>
        <w:rPr>
          <w:sz w:val="24"/>
          <w:szCs w:val="24"/>
        </w:rPr>
        <w:t>Norman</w:t>
      </w:r>
      <w:r w:rsidR="007F2A5B">
        <w:rPr>
          <w:sz w:val="24"/>
          <w:szCs w:val="24"/>
        </w:rPr>
        <w:t xml:space="preserve"> gave the Treasurer’s report</w:t>
      </w:r>
      <w:r w:rsidR="00E519BC">
        <w:rPr>
          <w:sz w:val="24"/>
          <w:szCs w:val="24"/>
        </w:rPr>
        <w:t xml:space="preserve">, citing </w:t>
      </w:r>
      <w:r w:rsidR="00684B4A">
        <w:rPr>
          <w:sz w:val="24"/>
          <w:szCs w:val="24"/>
        </w:rPr>
        <w:t>that we are tracking with our budget</w:t>
      </w:r>
      <w:r>
        <w:rPr>
          <w:sz w:val="24"/>
          <w:szCs w:val="24"/>
        </w:rPr>
        <w:t xml:space="preserve">.  </w:t>
      </w:r>
      <w:r w:rsidR="00295FA9">
        <w:rPr>
          <w:sz w:val="24"/>
          <w:szCs w:val="24"/>
        </w:rPr>
        <w:t xml:space="preserve">The </w:t>
      </w:r>
      <w:r w:rsidR="00684B4A">
        <w:rPr>
          <w:sz w:val="24"/>
          <w:szCs w:val="24"/>
        </w:rPr>
        <w:t>Treasurer’s report</w:t>
      </w:r>
      <w:r w:rsidR="00295FA9">
        <w:rPr>
          <w:sz w:val="24"/>
          <w:szCs w:val="24"/>
        </w:rPr>
        <w:t xml:space="preserve"> was approve</w:t>
      </w:r>
      <w:r w:rsidR="00684B4A">
        <w:rPr>
          <w:sz w:val="24"/>
          <w:szCs w:val="24"/>
        </w:rPr>
        <w:t>d</w:t>
      </w:r>
      <w:r>
        <w:rPr>
          <w:sz w:val="24"/>
          <w:szCs w:val="24"/>
        </w:rPr>
        <w:t>.</w:t>
      </w:r>
    </w:p>
    <w:p w:rsidR="00F8633D" w:rsidRDefault="00F8633D" w:rsidP="006E2B92">
      <w:pPr>
        <w:rPr>
          <w:sz w:val="24"/>
          <w:szCs w:val="24"/>
        </w:rPr>
      </w:pPr>
    </w:p>
    <w:p w:rsidR="00F8633D" w:rsidRDefault="00F8633D" w:rsidP="006E2B92">
      <w:pPr>
        <w:rPr>
          <w:b/>
          <w:sz w:val="24"/>
          <w:szCs w:val="24"/>
        </w:rPr>
      </w:pPr>
      <w:r>
        <w:rPr>
          <w:b/>
          <w:sz w:val="24"/>
          <w:szCs w:val="24"/>
        </w:rPr>
        <w:t>Report from National</w:t>
      </w:r>
    </w:p>
    <w:p w:rsidR="00F8633D" w:rsidRDefault="00F8633D" w:rsidP="006E2B92">
      <w:pPr>
        <w:rPr>
          <w:b/>
          <w:sz w:val="24"/>
          <w:szCs w:val="24"/>
        </w:rPr>
      </w:pPr>
    </w:p>
    <w:p w:rsidR="00F8633D" w:rsidRDefault="00F8633D" w:rsidP="0082031D">
      <w:pPr>
        <w:rPr>
          <w:sz w:val="24"/>
          <w:szCs w:val="24"/>
        </w:rPr>
      </w:pPr>
      <w:r>
        <w:rPr>
          <w:sz w:val="24"/>
          <w:szCs w:val="24"/>
        </w:rPr>
        <w:t>Rice gave the report from the national office</w:t>
      </w:r>
      <w:r w:rsidR="0082031D">
        <w:rPr>
          <w:sz w:val="24"/>
          <w:szCs w:val="24"/>
        </w:rPr>
        <w:t>.  National Golf Day was held on April 15, 2015 and it was a success.  Keith Miller represented NGCOA Mid-Atlantic on the delegation to Capitol Hill.  The allied association contingent was 120 representatives.  A core group of CEOs and Presidents met with key Congressional leaders to educate and leverage them as supporters of the industry.  A second tier of influencers convened over 70 additional meetings.  Key issues were the conservation easement and WOTUS.</w:t>
      </w:r>
    </w:p>
    <w:p w:rsidR="0082031D" w:rsidRDefault="0082031D" w:rsidP="0082031D">
      <w:pPr>
        <w:rPr>
          <w:sz w:val="24"/>
          <w:szCs w:val="24"/>
        </w:rPr>
      </w:pPr>
    </w:p>
    <w:p w:rsidR="0082031D" w:rsidRDefault="0082031D" w:rsidP="0082031D">
      <w:pPr>
        <w:rPr>
          <w:sz w:val="24"/>
          <w:szCs w:val="24"/>
        </w:rPr>
      </w:pPr>
      <w:r>
        <w:rPr>
          <w:sz w:val="24"/>
          <w:szCs w:val="24"/>
        </w:rPr>
        <w:t>Rice gave an update on the Accelerate platform, which has replaced Listserve.  Miller helped with the beta testing, and it is now live.  It has the capability to set up many different “communities.”</w:t>
      </w:r>
    </w:p>
    <w:p w:rsidR="0082031D" w:rsidRDefault="0082031D" w:rsidP="0082031D">
      <w:pPr>
        <w:rPr>
          <w:sz w:val="24"/>
          <w:szCs w:val="24"/>
        </w:rPr>
      </w:pPr>
    </w:p>
    <w:p w:rsidR="0082031D" w:rsidRDefault="0082031D" w:rsidP="0082031D">
      <w:pPr>
        <w:rPr>
          <w:sz w:val="24"/>
          <w:szCs w:val="24"/>
        </w:rPr>
      </w:pPr>
      <w:r>
        <w:rPr>
          <w:sz w:val="24"/>
          <w:szCs w:val="24"/>
        </w:rPr>
        <w:t>Regarding the CEO search, the board met the preceding week – there are over 50 applicants, including 2 internal candidates.  Interviews will commence in May in Washington, DC.  Dana Garmany of Troon Golf and Peter Hill of Billy Casper Golf will be among the leaders on the hiring process.</w:t>
      </w:r>
    </w:p>
    <w:p w:rsidR="00F8633D" w:rsidRDefault="00F8633D" w:rsidP="006E2B92">
      <w:pPr>
        <w:rPr>
          <w:sz w:val="24"/>
          <w:szCs w:val="24"/>
        </w:rPr>
      </w:pPr>
    </w:p>
    <w:p w:rsidR="00F8633D" w:rsidRDefault="00F8633D" w:rsidP="00F8633D">
      <w:pPr>
        <w:rPr>
          <w:b/>
          <w:sz w:val="24"/>
          <w:szCs w:val="24"/>
        </w:rPr>
      </w:pPr>
      <w:r w:rsidRPr="00C924C4">
        <w:rPr>
          <w:b/>
          <w:sz w:val="24"/>
          <w:szCs w:val="24"/>
        </w:rPr>
        <w:t>Events</w:t>
      </w:r>
    </w:p>
    <w:p w:rsidR="00F8633D" w:rsidRDefault="00F8633D" w:rsidP="00F8633D">
      <w:pPr>
        <w:rPr>
          <w:b/>
          <w:sz w:val="24"/>
          <w:szCs w:val="24"/>
        </w:rPr>
      </w:pPr>
    </w:p>
    <w:p w:rsidR="008C5894" w:rsidRDefault="00F8633D" w:rsidP="00F8633D">
      <w:pPr>
        <w:rPr>
          <w:sz w:val="24"/>
          <w:szCs w:val="24"/>
        </w:rPr>
      </w:pPr>
      <w:r>
        <w:rPr>
          <w:sz w:val="24"/>
          <w:szCs w:val="24"/>
        </w:rPr>
        <w:t>Norman reported on the NGCOA-VGCSA-CMAA Joint Meeting on Monday, June 8</w:t>
      </w:r>
      <w:r w:rsidRPr="00684B4A">
        <w:rPr>
          <w:sz w:val="24"/>
          <w:szCs w:val="24"/>
          <w:vertAlign w:val="superscript"/>
        </w:rPr>
        <w:t>th</w:t>
      </w:r>
      <w:r>
        <w:rPr>
          <w:sz w:val="24"/>
          <w:szCs w:val="24"/>
        </w:rPr>
        <w:t xml:space="preserve"> at Keswick Hall near Charlottesville.  Superintendent Peter McDonough will speak on the course renovation by Pete Dye.</w:t>
      </w:r>
    </w:p>
    <w:p w:rsidR="00F8633D" w:rsidRDefault="00F8633D" w:rsidP="00F8633D">
      <w:pPr>
        <w:rPr>
          <w:sz w:val="24"/>
          <w:szCs w:val="24"/>
        </w:rPr>
      </w:pPr>
    </w:p>
    <w:p w:rsidR="00F8633D" w:rsidRDefault="00F8633D" w:rsidP="006E2B92">
      <w:pPr>
        <w:rPr>
          <w:sz w:val="24"/>
          <w:szCs w:val="24"/>
        </w:rPr>
      </w:pPr>
      <w:r>
        <w:rPr>
          <w:sz w:val="24"/>
          <w:szCs w:val="24"/>
        </w:rPr>
        <w:lastRenderedPageBreak/>
        <w:t xml:space="preserve">Norman reported that we have </w:t>
      </w:r>
      <w:r w:rsidR="008C5894">
        <w:rPr>
          <w:sz w:val="24"/>
          <w:szCs w:val="24"/>
        </w:rPr>
        <w:t>accepted an invitation from Bulle Rock to host our Annual Meeting in September.  Details are being finalized, and we are grateful to Rick Rounsaville for hosting us.</w:t>
      </w:r>
    </w:p>
    <w:p w:rsidR="008C5894" w:rsidRDefault="008C5894" w:rsidP="006E2B92">
      <w:pPr>
        <w:rPr>
          <w:sz w:val="24"/>
          <w:szCs w:val="24"/>
        </w:rPr>
      </w:pPr>
    </w:p>
    <w:p w:rsidR="00F8633D" w:rsidRDefault="00F8633D" w:rsidP="006E2B92">
      <w:pPr>
        <w:rPr>
          <w:sz w:val="24"/>
          <w:szCs w:val="24"/>
        </w:rPr>
      </w:pPr>
    </w:p>
    <w:p w:rsidR="00F8633D" w:rsidRDefault="00F8633D" w:rsidP="00F8633D">
      <w:pPr>
        <w:rPr>
          <w:b/>
          <w:sz w:val="24"/>
          <w:szCs w:val="24"/>
        </w:rPr>
      </w:pPr>
      <w:r>
        <w:rPr>
          <w:b/>
          <w:sz w:val="24"/>
          <w:szCs w:val="24"/>
        </w:rPr>
        <w:t>Webinar Program</w:t>
      </w:r>
    </w:p>
    <w:p w:rsidR="00F8633D" w:rsidRDefault="00F8633D" w:rsidP="00F8633D">
      <w:pPr>
        <w:rPr>
          <w:b/>
          <w:sz w:val="24"/>
          <w:szCs w:val="24"/>
        </w:rPr>
      </w:pPr>
    </w:p>
    <w:p w:rsidR="00F8633D" w:rsidRPr="00F8633D" w:rsidRDefault="008C5894" w:rsidP="006E2B92">
      <w:pPr>
        <w:rPr>
          <w:sz w:val="24"/>
          <w:szCs w:val="24"/>
        </w:rPr>
      </w:pPr>
      <w:r>
        <w:rPr>
          <w:sz w:val="24"/>
          <w:szCs w:val="24"/>
        </w:rPr>
        <w:t>Norman reported on the</w:t>
      </w:r>
      <w:r w:rsidR="00F8633D">
        <w:rPr>
          <w:sz w:val="24"/>
          <w:szCs w:val="24"/>
        </w:rPr>
        <w:t xml:space="preserve"> </w:t>
      </w:r>
      <w:r>
        <w:rPr>
          <w:sz w:val="24"/>
          <w:szCs w:val="24"/>
        </w:rPr>
        <w:t>second webinar,</w:t>
      </w:r>
      <w:r w:rsidR="00F8633D">
        <w:rPr>
          <w:sz w:val="24"/>
          <w:szCs w:val="24"/>
        </w:rPr>
        <w:t xml:space="preserve"> </w:t>
      </w:r>
      <w:r w:rsidR="007A484F" w:rsidRPr="007A484F">
        <w:rPr>
          <w:sz w:val="24"/>
          <w:szCs w:val="24"/>
        </w:rPr>
        <w:t>"Exit Strategies &amp; Current Market Trends, Preparing Your Property for Sale"</w:t>
      </w:r>
      <w:r w:rsidR="00F8633D" w:rsidRPr="00684B4A">
        <w:rPr>
          <w:sz w:val="24"/>
          <w:szCs w:val="24"/>
        </w:rPr>
        <w:t xml:space="preserve"> by </w:t>
      </w:r>
      <w:r w:rsidR="007A484F">
        <w:rPr>
          <w:sz w:val="24"/>
          <w:szCs w:val="24"/>
        </w:rPr>
        <w:t xml:space="preserve">Larry Hirsh, </w:t>
      </w:r>
      <w:r>
        <w:rPr>
          <w:sz w:val="24"/>
          <w:szCs w:val="24"/>
        </w:rPr>
        <w:t>held on</w:t>
      </w:r>
      <w:r w:rsidR="007A484F">
        <w:rPr>
          <w:sz w:val="24"/>
          <w:szCs w:val="24"/>
        </w:rPr>
        <w:t xml:space="preserve"> Tuesday, March 31</w:t>
      </w:r>
      <w:r w:rsidR="007A484F" w:rsidRPr="007A484F">
        <w:rPr>
          <w:sz w:val="24"/>
          <w:szCs w:val="24"/>
          <w:vertAlign w:val="superscript"/>
        </w:rPr>
        <w:t>st</w:t>
      </w:r>
      <w:r>
        <w:rPr>
          <w:sz w:val="24"/>
          <w:szCs w:val="24"/>
        </w:rPr>
        <w:t>.  Another webinar entitled “The NGCOA Mid-Atlantic Forum” is set for Tuesday, May 19</w:t>
      </w:r>
      <w:r w:rsidRPr="008C5894">
        <w:rPr>
          <w:sz w:val="24"/>
          <w:szCs w:val="24"/>
          <w:vertAlign w:val="superscript"/>
        </w:rPr>
        <w:t>th</w:t>
      </w:r>
      <w:r>
        <w:rPr>
          <w:sz w:val="24"/>
          <w:szCs w:val="24"/>
        </w:rPr>
        <w:t>, featuring Mike Hatch and Damon DeVito taking questions from the audience.</w:t>
      </w:r>
    </w:p>
    <w:p w:rsidR="007A484F" w:rsidRDefault="007A484F" w:rsidP="006E2B92">
      <w:pPr>
        <w:rPr>
          <w:sz w:val="24"/>
          <w:szCs w:val="24"/>
        </w:rPr>
      </w:pPr>
    </w:p>
    <w:p w:rsidR="007A484F" w:rsidRDefault="007A484F" w:rsidP="006E2B92">
      <w:pPr>
        <w:rPr>
          <w:b/>
          <w:sz w:val="24"/>
          <w:szCs w:val="24"/>
        </w:rPr>
      </w:pPr>
      <w:r>
        <w:rPr>
          <w:b/>
          <w:sz w:val="24"/>
          <w:szCs w:val="24"/>
        </w:rPr>
        <w:t>Partner Program Update</w:t>
      </w:r>
    </w:p>
    <w:p w:rsidR="007A484F" w:rsidRDefault="007A484F" w:rsidP="006E2B92">
      <w:pPr>
        <w:rPr>
          <w:b/>
          <w:sz w:val="24"/>
          <w:szCs w:val="24"/>
        </w:rPr>
      </w:pPr>
    </w:p>
    <w:p w:rsidR="007A484F" w:rsidRPr="007A484F" w:rsidRDefault="007A484F" w:rsidP="006E2B92">
      <w:pPr>
        <w:rPr>
          <w:sz w:val="24"/>
          <w:szCs w:val="24"/>
        </w:rPr>
      </w:pPr>
      <w:r>
        <w:rPr>
          <w:sz w:val="24"/>
          <w:szCs w:val="24"/>
        </w:rPr>
        <w:t>Norman gave an update on the Partner program.  We have renewed 6 partners thus far, and anniversary dates are coming up for additional renewals</w:t>
      </w:r>
      <w:r w:rsidR="000C1ED0">
        <w:rPr>
          <w:sz w:val="24"/>
          <w:szCs w:val="24"/>
        </w:rPr>
        <w:t>.  The VSGA Partner sponsorship now requires a grant application, which has been submitted.  Norman asked board members to provide a list of their top ten vendors.</w:t>
      </w:r>
    </w:p>
    <w:p w:rsidR="00684B4A" w:rsidRDefault="00684B4A" w:rsidP="006E2B92">
      <w:pPr>
        <w:rPr>
          <w:sz w:val="24"/>
          <w:szCs w:val="24"/>
        </w:rPr>
      </w:pPr>
    </w:p>
    <w:p w:rsidR="00684B4A" w:rsidRDefault="00684B4A" w:rsidP="00684B4A">
      <w:pPr>
        <w:rPr>
          <w:b/>
          <w:sz w:val="24"/>
          <w:szCs w:val="24"/>
        </w:rPr>
      </w:pPr>
      <w:r w:rsidRPr="00295FA9">
        <w:rPr>
          <w:b/>
          <w:sz w:val="24"/>
          <w:szCs w:val="24"/>
        </w:rPr>
        <w:t>Government Relations</w:t>
      </w:r>
    </w:p>
    <w:p w:rsidR="00684B4A" w:rsidRDefault="00684B4A" w:rsidP="006E2B92">
      <w:pPr>
        <w:rPr>
          <w:sz w:val="24"/>
          <w:szCs w:val="24"/>
        </w:rPr>
      </w:pPr>
    </w:p>
    <w:p w:rsidR="00684B4A" w:rsidRDefault="00684B4A" w:rsidP="006E2B92">
      <w:pPr>
        <w:rPr>
          <w:sz w:val="24"/>
          <w:szCs w:val="24"/>
        </w:rPr>
      </w:pPr>
      <w:r>
        <w:rPr>
          <w:sz w:val="24"/>
          <w:szCs w:val="24"/>
        </w:rPr>
        <w:t xml:space="preserve">In Montgomery County, MD, </w:t>
      </w:r>
      <w:r w:rsidR="007A484F">
        <w:rPr>
          <w:sz w:val="24"/>
          <w:szCs w:val="24"/>
        </w:rPr>
        <w:t xml:space="preserve">Miller and Hills are watching </w:t>
      </w:r>
      <w:r>
        <w:rPr>
          <w:sz w:val="24"/>
          <w:szCs w:val="24"/>
        </w:rPr>
        <w:t xml:space="preserve">the pesticide ban initiative </w:t>
      </w:r>
      <w:r w:rsidR="007A484F">
        <w:rPr>
          <w:sz w:val="24"/>
          <w:szCs w:val="24"/>
        </w:rPr>
        <w:t xml:space="preserve">- </w:t>
      </w:r>
      <w:r>
        <w:rPr>
          <w:sz w:val="24"/>
          <w:szCs w:val="24"/>
        </w:rPr>
        <w:t>golf is slated to be exempt</w:t>
      </w:r>
      <w:r w:rsidR="007A484F">
        <w:rPr>
          <w:sz w:val="24"/>
          <w:szCs w:val="24"/>
        </w:rPr>
        <w:t>, and that is expected to stay in the bill</w:t>
      </w:r>
      <w:r>
        <w:rPr>
          <w:sz w:val="24"/>
          <w:szCs w:val="24"/>
        </w:rPr>
        <w:t xml:space="preserve">.  </w:t>
      </w:r>
    </w:p>
    <w:p w:rsidR="000C1ED0" w:rsidRDefault="000C1ED0" w:rsidP="006E2B92">
      <w:pPr>
        <w:rPr>
          <w:sz w:val="24"/>
          <w:szCs w:val="24"/>
        </w:rPr>
      </w:pPr>
    </w:p>
    <w:p w:rsidR="000C1ED0" w:rsidRDefault="000C1ED0" w:rsidP="006E2B92">
      <w:pPr>
        <w:rPr>
          <w:sz w:val="24"/>
          <w:szCs w:val="24"/>
        </w:rPr>
      </w:pPr>
      <w:r>
        <w:rPr>
          <w:sz w:val="24"/>
          <w:szCs w:val="24"/>
        </w:rPr>
        <w:t>The Waters Advocacy Coalition is still battling WOTUS.  A new bipartisan bill is being submitted.  A vote on is scheduled next week.</w:t>
      </w:r>
    </w:p>
    <w:p w:rsidR="0006077B" w:rsidRDefault="0006077B" w:rsidP="006E2B92">
      <w:pPr>
        <w:rPr>
          <w:sz w:val="24"/>
          <w:szCs w:val="24"/>
        </w:rPr>
      </w:pPr>
    </w:p>
    <w:p w:rsidR="00C6047C" w:rsidRPr="00D85BA5" w:rsidRDefault="000B6923" w:rsidP="006E2B92">
      <w:pPr>
        <w:rPr>
          <w:b/>
          <w:sz w:val="24"/>
          <w:szCs w:val="24"/>
        </w:rPr>
      </w:pPr>
      <w:r>
        <w:rPr>
          <w:b/>
          <w:sz w:val="24"/>
          <w:szCs w:val="24"/>
        </w:rPr>
        <w:t>Old / New Business</w:t>
      </w:r>
    </w:p>
    <w:p w:rsidR="00C924C4" w:rsidRDefault="00C924C4" w:rsidP="006E2B92">
      <w:pPr>
        <w:rPr>
          <w:sz w:val="24"/>
          <w:szCs w:val="24"/>
        </w:rPr>
      </w:pPr>
    </w:p>
    <w:p w:rsidR="00185D9F" w:rsidRDefault="000C1ED0" w:rsidP="006E2B92">
      <w:pPr>
        <w:rPr>
          <w:sz w:val="24"/>
          <w:szCs w:val="24"/>
        </w:rPr>
      </w:pPr>
      <w:r>
        <w:rPr>
          <w:sz w:val="24"/>
          <w:szCs w:val="24"/>
        </w:rPr>
        <w:t>Rice reported on the third party tee time issue, and regular owners can form a cooperative with certain parameters.  The precedent has been set in Georgia, and he encouraged us to speak with GGCOA Executive Director Matt Brown on the topic.  Rice reported that there is progress on the national level, although slow.</w:t>
      </w:r>
    </w:p>
    <w:p w:rsidR="000C1ED0" w:rsidRDefault="000C1ED0" w:rsidP="006E2B92">
      <w:pPr>
        <w:rPr>
          <w:sz w:val="24"/>
          <w:szCs w:val="24"/>
        </w:rPr>
      </w:pPr>
    </w:p>
    <w:p w:rsidR="000C1ED0" w:rsidRDefault="000C1ED0" w:rsidP="006E2B92">
      <w:pPr>
        <w:rPr>
          <w:sz w:val="24"/>
          <w:szCs w:val="24"/>
        </w:rPr>
      </w:pPr>
      <w:r>
        <w:rPr>
          <w:sz w:val="24"/>
          <w:szCs w:val="24"/>
        </w:rPr>
        <w:t>It was reported that Congressional CC has a new GM, and we need to keep them as members.</w:t>
      </w:r>
    </w:p>
    <w:p w:rsidR="000C1ED0" w:rsidRDefault="000C1ED0" w:rsidP="006E2B92">
      <w:pPr>
        <w:rPr>
          <w:sz w:val="24"/>
          <w:szCs w:val="24"/>
        </w:rPr>
      </w:pPr>
    </w:p>
    <w:p w:rsidR="000C1ED0" w:rsidRDefault="000C1ED0" w:rsidP="006E2B92">
      <w:pPr>
        <w:rPr>
          <w:sz w:val="24"/>
          <w:szCs w:val="24"/>
        </w:rPr>
      </w:pPr>
      <w:r>
        <w:rPr>
          <w:sz w:val="24"/>
          <w:szCs w:val="24"/>
        </w:rPr>
        <w:t xml:space="preserve">Bennett mentioned the extreme cost variance of generic inputs (fertilizer, etc.) for golf versus agricultural use.  </w:t>
      </w:r>
      <w:r w:rsidR="00F57261">
        <w:rPr>
          <w:sz w:val="24"/>
          <w:szCs w:val="24"/>
        </w:rPr>
        <w:t xml:space="preserve">It seemed logical that crop labeling would be stricter, and thus the unit cost might be higher.  But such is not the case, as Rutledge Baker had explained – it is based on the EPA approval process, which differs for the two cases.  The matter was left as one for potential lobbying.  </w:t>
      </w:r>
    </w:p>
    <w:p w:rsidR="00F57261" w:rsidRDefault="00F57261" w:rsidP="006E2B92">
      <w:pPr>
        <w:rPr>
          <w:sz w:val="24"/>
          <w:szCs w:val="24"/>
        </w:rPr>
      </w:pPr>
    </w:p>
    <w:p w:rsidR="00F57261" w:rsidRDefault="00F57261" w:rsidP="006E2B92">
      <w:pPr>
        <w:rPr>
          <w:sz w:val="24"/>
          <w:szCs w:val="24"/>
        </w:rPr>
      </w:pPr>
      <w:r>
        <w:rPr>
          <w:sz w:val="24"/>
          <w:szCs w:val="24"/>
        </w:rPr>
        <w:t>Norman reported on a new product, Digital Golf Pass.  This is a service to purveyors of golf cards, and it could be one alternative to the Golf Now.  The platform allows courses to feature offers “on the fly.”  A PGA professional in MD is the principal of the company.</w:t>
      </w:r>
    </w:p>
    <w:p w:rsidR="00F57261" w:rsidRDefault="00F57261" w:rsidP="006E2B92">
      <w:pPr>
        <w:rPr>
          <w:sz w:val="24"/>
          <w:szCs w:val="24"/>
        </w:rPr>
      </w:pPr>
    </w:p>
    <w:p w:rsidR="00F57261" w:rsidRDefault="00F57261" w:rsidP="006E2B92">
      <w:pPr>
        <w:rPr>
          <w:sz w:val="24"/>
          <w:szCs w:val="24"/>
        </w:rPr>
      </w:pPr>
      <w:r>
        <w:rPr>
          <w:sz w:val="24"/>
          <w:szCs w:val="24"/>
        </w:rPr>
        <w:t>Hatch suggested the board consider an in-person brainstorming meeting, perhaps in July or Augusts.  Ireland suggested he could consider hosting it at Kinloch.</w:t>
      </w:r>
    </w:p>
    <w:p w:rsidR="00F57261" w:rsidRDefault="00F57261" w:rsidP="006E2B92">
      <w:pPr>
        <w:rPr>
          <w:sz w:val="24"/>
          <w:szCs w:val="24"/>
        </w:rPr>
      </w:pPr>
    </w:p>
    <w:p w:rsidR="00F57261" w:rsidRDefault="00F57261" w:rsidP="006E2B92">
      <w:pPr>
        <w:rPr>
          <w:sz w:val="24"/>
          <w:szCs w:val="24"/>
        </w:rPr>
      </w:pPr>
      <w:r>
        <w:rPr>
          <w:sz w:val="24"/>
          <w:szCs w:val="24"/>
        </w:rPr>
        <w:t>Bennett suggested we email the membership to remind them about Virginia Tourism’s marketing leverage program.</w:t>
      </w:r>
    </w:p>
    <w:p w:rsidR="000C1ED0" w:rsidRDefault="000C1ED0" w:rsidP="006E2B92">
      <w:pPr>
        <w:rPr>
          <w:sz w:val="24"/>
          <w:szCs w:val="24"/>
        </w:rPr>
      </w:pPr>
    </w:p>
    <w:p w:rsidR="000B6923" w:rsidRPr="000B6923" w:rsidRDefault="000B6923" w:rsidP="006E2B92">
      <w:pPr>
        <w:rPr>
          <w:sz w:val="24"/>
          <w:szCs w:val="24"/>
        </w:rPr>
      </w:pPr>
      <w:r>
        <w:rPr>
          <w:sz w:val="24"/>
          <w:szCs w:val="24"/>
        </w:rPr>
        <w:t>The next</w:t>
      </w:r>
      <w:r w:rsidR="00B0554F">
        <w:rPr>
          <w:sz w:val="24"/>
          <w:szCs w:val="24"/>
        </w:rPr>
        <w:t xml:space="preserve"> board meeting was set for 2 pm on </w:t>
      </w:r>
      <w:r w:rsidR="00F57261">
        <w:rPr>
          <w:sz w:val="24"/>
          <w:szCs w:val="24"/>
        </w:rPr>
        <w:t>June 16</w:t>
      </w:r>
      <w:r w:rsidR="00F57261" w:rsidRPr="00F57261">
        <w:rPr>
          <w:sz w:val="24"/>
          <w:szCs w:val="24"/>
          <w:vertAlign w:val="superscript"/>
        </w:rPr>
        <w:t>th</w:t>
      </w:r>
      <w:r w:rsidR="00F57261">
        <w:rPr>
          <w:sz w:val="24"/>
          <w:szCs w:val="24"/>
        </w:rPr>
        <w:t>.</w:t>
      </w:r>
    </w:p>
    <w:p w:rsidR="000B6923" w:rsidRDefault="000B6923" w:rsidP="006E2B92">
      <w:pPr>
        <w:rPr>
          <w:b/>
          <w:sz w:val="24"/>
          <w:szCs w:val="24"/>
        </w:rPr>
      </w:pPr>
    </w:p>
    <w:p w:rsidR="001E76D5" w:rsidRDefault="001E76D5" w:rsidP="006E2B92">
      <w:pPr>
        <w:rPr>
          <w:b/>
          <w:sz w:val="24"/>
          <w:szCs w:val="24"/>
        </w:rPr>
      </w:pPr>
      <w:r>
        <w:rPr>
          <w:b/>
          <w:sz w:val="24"/>
          <w:szCs w:val="24"/>
        </w:rPr>
        <w:t>Adjournment</w:t>
      </w:r>
    </w:p>
    <w:p w:rsidR="001E76D5" w:rsidRDefault="001E76D5" w:rsidP="006E2B92">
      <w:pPr>
        <w:rPr>
          <w:b/>
          <w:sz w:val="24"/>
          <w:szCs w:val="24"/>
        </w:rPr>
      </w:pPr>
    </w:p>
    <w:p w:rsidR="009678C2" w:rsidRPr="001E76D5" w:rsidRDefault="001E76D5">
      <w:pPr>
        <w:rPr>
          <w:sz w:val="24"/>
          <w:szCs w:val="24"/>
        </w:rPr>
      </w:pPr>
      <w:r>
        <w:rPr>
          <w:sz w:val="24"/>
          <w:szCs w:val="24"/>
        </w:rPr>
        <w:t xml:space="preserve">The meeting was adjourned at </w:t>
      </w:r>
      <w:r w:rsidR="00D85BA5">
        <w:rPr>
          <w:sz w:val="24"/>
          <w:szCs w:val="24"/>
        </w:rPr>
        <w:t>2:</w:t>
      </w:r>
      <w:r w:rsidR="00F57261">
        <w:rPr>
          <w:sz w:val="24"/>
          <w:szCs w:val="24"/>
        </w:rPr>
        <w:t>56</w:t>
      </w:r>
      <w:r w:rsidR="000B6923">
        <w:rPr>
          <w:sz w:val="24"/>
          <w:szCs w:val="24"/>
        </w:rPr>
        <w:t xml:space="preserve"> </w:t>
      </w:r>
      <w:r w:rsidR="00534AC9">
        <w:rPr>
          <w:sz w:val="24"/>
          <w:szCs w:val="24"/>
        </w:rPr>
        <w:t>pm.</w:t>
      </w:r>
    </w:p>
    <w:sectPr w:rsidR="009678C2" w:rsidRPr="001E76D5" w:rsidSect="00B006FF">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B92"/>
    <w:rsid w:val="00050ABF"/>
    <w:rsid w:val="0006077B"/>
    <w:rsid w:val="00095C77"/>
    <w:rsid w:val="00097051"/>
    <w:rsid w:val="000B6923"/>
    <w:rsid w:val="000C1ED0"/>
    <w:rsid w:val="000E4DDB"/>
    <w:rsid w:val="00180B57"/>
    <w:rsid w:val="00185D9F"/>
    <w:rsid w:val="00187DD4"/>
    <w:rsid w:val="00192FA0"/>
    <w:rsid w:val="00195614"/>
    <w:rsid w:val="001E76D5"/>
    <w:rsid w:val="001F7F95"/>
    <w:rsid w:val="00211D93"/>
    <w:rsid w:val="00254500"/>
    <w:rsid w:val="002802D4"/>
    <w:rsid w:val="00295FA9"/>
    <w:rsid w:val="002A16A9"/>
    <w:rsid w:val="002C583F"/>
    <w:rsid w:val="00307566"/>
    <w:rsid w:val="003131EB"/>
    <w:rsid w:val="00327B00"/>
    <w:rsid w:val="00331A96"/>
    <w:rsid w:val="00357898"/>
    <w:rsid w:val="003B2E7F"/>
    <w:rsid w:val="003D1B0D"/>
    <w:rsid w:val="003F137D"/>
    <w:rsid w:val="003F19C5"/>
    <w:rsid w:val="004258C8"/>
    <w:rsid w:val="004570D0"/>
    <w:rsid w:val="004640F5"/>
    <w:rsid w:val="00482198"/>
    <w:rsid w:val="004E5E2B"/>
    <w:rsid w:val="00534AC9"/>
    <w:rsid w:val="00561EE5"/>
    <w:rsid w:val="00582085"/>
    <w:rsid w:val="00582D23"/>
    <w:rsid w:val="005F28AA"/>
    <w:rsid w:val="005F33D8"/>
    <w:rsid w:val="00626034"/>
    <w:rsid w:val="00631151"/>
    <w:rsid w:val="0068212E"/>
    <w:rsid w:val="00684B4A"/>
    <w:rsid w:val="006D72CA"/>
    <w:rsid w:val="006E2B92"/>
    <w:rsid w:val="007202EF"/>
    <w:rsid w:val="00757D2A"/>
    <w:rsid w:val="00773773"/>
    <w:rsid w:val="007839A6"/>
    <w:rsid w:val="00791339"/>
    <w:rsid w:val="007A484F"/>
    <w:rsid w:val="007F174E"/>
    <w:rsid w:val="007F2A5B"/>
    <w:rsid w:val="0082031D"/>
    <w:rsid w:val="008265AA"/>
    <w:rsid w:val="008505A8"/>
    <w:rsid w:val="00854677"/>
    <w:rsid w:val="00872803"/>
    <w:rsid w:val="00873187"/>
    <w:rsid w:val="0089400D"/>
    <w:rsid w:val="008C5894"/>
    <w:rsid w:val="009678C2"/>
    <w:rsid w:val="00980473"/>
    <w:rsid w:val="00990C87"/>
    <w:rsid w:val="009A5E94"/>
    <w:rsid w:val="009B3ABA"/>
    <w:rsid w:val="009E55BC"/>
    <w:rsid w:val="009F3B3C"/>
    <w:rsid w:val="009F6BEB"/>
    <w:rsid w:val="00A06B98"/>
    <w:rsid w:val="00A649A8"/>
    <w:rsid w:val="00AD0836"/>
    <w:rsid w:val="00AD2109"/>
    <w:rsid w:val="00AD47D8"/>
    <w:rsid w:val="00B006FF"/>
    <w:rsid w:val="00B01A3F"/>
    <w:rsid w:val="00B0554F"/>
    <w:rsid w:val="00B079A0"/>
    <w:rsid w:val="00B34240"/>
    <w:rsid w:val="00B45485"/>
    <w:rsid w:val="00B52038"/>
    <w:rsid w:val="00B52F66"/>
    <w:rsid w:val="00B62AC3"/>
    <w:rsid w:val="00B927B6"/>
    <w:rsid w:val="00BB4A4D"/>
    <w:rsid w:val="00BD208D"/>
    <w:rsid w:val="00C57EC4"/>
    <w:rsid w:val="00C6047C"/>
    <w:rsid w:val="00C83EDD"/>
    <w:rsid w:val="00C924C4"/>
    <w:rsid w:val="00CC1DC5"/>
    <w:rsid w:val="00CE0145"/>
    <w:rsid w:val="00CE5D20"/>
    <w:rsid w:val="00CF422C"/>
    <w:rsid w:val="00D55576"/>
    <w:rsid w:val="00D85BA5"/>
    <w:rsid w:val="00DC4058"/>
    <w:rsid w:val="00DE4BC5"/>
    <w:rsid w:val="00DF6904"/>
    <w:rsid w:val="00E02759"/>
    <w:rsid w:val="00E06553"/>
    <w:rsid w:val="00E519BC"/>
    <w:rsid w:val="00EC4480"/>
    <w:rsid w:val="00ED017A"/>
    <w:rsid w:val="00EE1C40"/>
    <w:rsid w:val="00EE51DC"/>
    <w:rsid w:val="00EE7B24"/>
    <w:rsid w:val="00F00CE0"/>
    <w:rsid w:val="00F26435"/>
    <w:rsid w:val="00F468BB"/>
    <w:rsid w:val="00F57261"/>
    <w:rsid w:val="00F8633D"/>
    <w:rsid w:val="00FB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6D80F-D085-49C4-A915-F7302061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B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2B92"/>
    <w:pPr>
      <w:jc w:val="center"/>
    </w:pPr>
    <w:rPr>
      <w:sz w:val="24"/>
    </w:rPr>
  </w:style>
  <w:style w:type="character" w:customStyle="1" w:styleId="TitleChar">
    <w:name w:val="Title Char"/>
    <w:basedOn w:val="DefaultParagraphFont"/>
    <w:link w:val="Title"/>
    <w:rsid w:val="006E2B9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E2B92"/>
    <w:rPr>
      <w:rFonts w:ascii="Tahoma" w:hAnsi="Tahoma" w:cs="Tahoma"/>
      <w:sz w:val="16"/>
      <w:szCs w:val="16"/>
    </w:rPr>
  </w:style>
  <w:style w:type="character" w:customStyle="1" w:styleId="BalloonTextChar">
    <w:name w:val="Balloon Text Char"/>
    <w:basedOn w:val="DefaultParagraphFont"/>
    <w:link w:val="BalloonText"/>
    <w:uiPriority w:val="99"/>
    <w:semiHidden/>
    <w:rsid w:val="006E2B92"/>
    <w:rPr>
      <w:rFonts w:ascii="Tahoma" w:eastAsia="Times New Roman" w:hAnsi="Tahoma" w:cs="Tahoma"/>
      <w:sz w:val="16"/>
      <w:szCs w:val="16"/>
    </w:rPr>
  </w:style>
  <w:style w:type="character" w:styleId="Hyperlink">
    <w:name w:val="Hyperlink"/>
    <w:basedOn w:val="DefaultParagraphFont"/>
    <w:uiPriority w:val="99"/>
    <w:unhideWhenUsed/>
    <w:rsid w:val="00F26435"/>
    <w:rPr>
      <w:color w:val="0000FF" w:themeColor="hyperlink"/>
      <w:u w:val="single"/>
    </w:rPr>
  </w:style>
  <w:style w:type="character" w:styleId="FollowedHyperlink">
    <w:name w:val="FollowedHyperlink"/>
    <w:basedOn w:val="DefaultParagraphFont"/>
    <w:uiPriority w:val="99"/>
    <w:semiHidden/>
    <w:unhideWhenUsed/>
    <w:rsid w:val="00F26435"/>
    <w:rPr>
      <w:color w:val="800080" w:themeColor="followedHyperlink"/>
      <w:u w:val="single"/>
    </w:rPr>
  </w:style>
  <w:style w:type="paragraph" w:styleId="PlainText">
    <w:name w:val="Plain Text"/>
    <w:basedOn w:val="Normal"/>
    <w:link w:val="PlainTextChar"/>
    <w:uiPriority w:val="99"/>
    <w:unhideWhenUsed/>
    <w:rsid w:val="0089400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9400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72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620F2-C2B5-4112-AD27-534C9A8A7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Tyler Eastham</cp:lastModifiedBy>
  <cp:revision>2</cp:revision>
  <dcterms:created xsi:type="dcterms:W3CDTF">2015-07-22T20:20:00Z</dcterms:created>
  <dcterms:modified xsi:type="dcterms:W3CDTF">2015-07-22T20:20:00Z</dcterms:modified>
</cp:coreProperties>
</file>