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017F8" w14:textId="62F5FF8D" w:rsidR="00887999" w:rsidRPr="00CC140D" w:rsidRDefault="00AA1041">
      <w:pPr>
        <w:rPr>
          <w:color w:val="FF0000"/>
        </w:rPr>
      </w:pPr>
      <w:r>
        <w:rPr>
          <w:color w:val="FF0000"/>
        </w:rPr>
        <w:t>APPROVED</w:t>
      </w:r>
    </w:p>
    <w:p w14:paraId="7A5B4AA8" w14:textId="77777777" w:rsidR="00887999" w:rsidRDefault="00887999"/>
    <w:p w14:paraId="21185034" w14:textId="3CD96097" w:rsidR="00887999" w:rsidRPr="00887999" w:rsidRDefault="00887999">
      <w:pPr>
        <w:rPr>
          <w:sz w:val="28"/>
          <w:szCs w:val="28"/>
        </w:rPr>
      </w:pPr>
      <w:r w:rsidRPr="00887999">
        <w:rPr>
          <w:sz w:val="28"/>
          <w:szCs w:val="28"/>
        </w:rPr>
        <w:t>The Place at Corkscrew, The Place HOA Master Association, Inc.</w:t>
      </w:r>
      <w:bookmarkStart w:id="0" w:name="_GoBack"/>
      <w:bookmarkEnd w:id="0"/>
    </w:p>
    <w:p w14:paraId="311421E5" w14:textId="51789633" w:rsidR="00887999" w:rsidRPr="00887999" w:rsidRDefault="00887999" w:rsidP="00887999">
      <w:pPr>
        <w:spacing w:after="0"/>
        <w:rPr>
          <w:sz w:val="28"/>
          <w:szCs w:val="28"/>
        </w:rPr>
      </w:pPr>
      <w:r w:rsidRPr="00887999">
        <w:rPr>
          <w:sz w:val="28"/>
          <w:szCs w:val="28"/>
        </w:rPr>
        <w:t>Organizational Board of Directors Meeting Minutes</w:t>
      </w:r>
    </w:p>
    <w:p w14:paraId="70C2AAE9" w14:textId="2AF681E1" w:rsidR="00887999" w:rsidRPr="00887999" w:rsidRDefault="00887999" w:rsidP="00887999">
      <w:pPr>
        <w:spacing w:after="0"/>
        <w:rPr>
          <w:sz w:val="28"/>
          <w:szCs w:val="28"/>
        </w:rPr>
      </w:pPr>
      <w:r w:rsidRPr="00887999">
        <w:rPr>
          <w:sz w:val="28"/>
          <w:szCs w:val="28"/>
        </w:rPr>
        <w:t>When: 0</w:t>
      </w:r>
      <w:r w:rsidR="00915D71">
        <w:rPr>
          <w:sz w:val="28"/>
          <w:szCs w:val="28"/>
        </w:rPr>
        <w:t>8</w:t>
      </w:r>
      <w:r w:rsidRPr="00887999">
        <w:rPr>
          <w:sz w:val="28"/>
          <w:szCs w:val="28"/>
        </w:rPr>
        <w:t>/</w:t>
      </w:r>
      <w:r w:rsidR="00915D71">
        <w:rPr>
          <w:sz w:val="28"/>
          <w:szCs w:val="28"/>
        </w:rPr>
        <w:t>08</w:t>
      </w:r>
      <w:r w:rsidRPr="00887999">
        <w:rPr>
          <w:sz w:val="28"/>
          <w:szCs w:val="28"/>
        </w:rPr>
        <w:t>/2022 4:00PM</w:t>
      </w:r>
    </w:p>
    <w:p w14:paraId="7E2DFE8D" w14:textId="0B2BEA76" w:rsidR="00887999" w:rsidRPr="00887999" w:rsidRDefault="00887999" w:rsidP="00887999">
      <w:pPr>
        <w:spacing w:after="0"/>
        <w:rPr>
          <w:sz w:val="28"/>
          <w:szCs w:val="28"/>
        </w:rPr>
      </w:pPr>
      <w:r w:rsidRPr="00887999">
        <w:rPr>
          <w:sz w:val="28"/>
          <w:szCs w:val="28"/>
        </w:rPr>
        <w:t xml:space="preserve">Where: Barefoot Bar &amp; Grill, 19921 </w:t>
      </w:r>
      <w:proofErr w:type="spellStart"/>
      <w:r w:rsidRPr="00887999">
        <w:rPr>
          <w:sz w:val="28"/>
          <w:szCs w:val="28"/>
        </w:rPr>
        <w:t>Beechcrest</w:t>
      </w:r>
      <w:proofErr w:type="spellEnd"/>
      <w:r w:rsidRPr="00887999">
        <w:rPr>
          <w:sz w:val="28"/>
          <w:szCs w:val="28"/>
        </w:rPr>
        <w:t xml:space="preserve"> Place, Estero, Florida 33928</w:t>
      </w:r>
    </w:p>
    <w:p w14:paraId="2ECE75F4" w14:textId="77777777" w:rsidR="00887999" w:rsidRPr="00887999" w:rsidRDefault="00887999" w:rsidP="00887999">
      <w:pPr>
        <w:spacing w:after="0"/>
        <w:rPr>
          <w:b/>
          <w:sz w:val="28"/>
          <w:szCs w:val="28"/>
          <w:u w:val="single"/>
        </w:rPr>
      </w:pPr>
    </w:p>
    <w:p w14:paraId="25CF966E" w14:textId="6C651D9D" w:rsidR="00887999" w:rsidRPr="00887999" w:rsidRDefault="00887999">
      <w:pPr>
        <w:rPr>
          <w:b/>
          <w:sz w:val="28"/>
          <w:szCs w:val="28"/>
          <w:u w:val="single"/>
        </w:rPr>
      </w:pPr>
      <w:r w:rsidRPr="00887999">
        <w:rPr>
          <w:b/>
          <w:sz w:val="28"/>
          <w:szCs w:val="28"/>
          <w:u w:val="single"/>
        </w:rPr>
        <w:t>Board of Directors</w:t>
      </w:r>
    </w:p>
    <w:p w14:paraId="3F803732" w14:textId="6468C85E" w:rsidR="00CA7760" w:rsidRPr="00887999" w:rsidRDefault="00887999" w:rsidP="00887999">
      <w:pPr>
        <w:spacing w:after="0"/>
        <w:rPr>
          <w:sz w:val="28"/>
          <w:szCs w:val="28"/>
        </w:rPr>
      </w:pPr>
      <w:r w:rsidRPr="00887999">
        <w:rPr>
          <w:noProof/>
          <w:sz w:val="28"/>
          <w:szCs w:val="28"/>
        </w:rPr>
        <w:drawing>
          <wp:anchor distT="0" distB="0" distL="114300" distR="114300" simplePos="0" relativeHeight="251658240" behindDoc="1" locked="0" layoutInCell="1" allowOverlap="1" wp14:anchorId="4EB322AD" wp14:editId="62D2E023">
            <wp:simplePos x="0" y="0"/>
            <wp:positionH relativeFrom="margin">
              <wp:align>center</wp:align>
            </wp:positionH>
            <wp:positionV relativeFrom="page">
              <wp:posOffset>133350</wp:posOffset>
            </wp:positionV>
            <wp:extent cx="2486025" cy="1209675"/>
            <wp:effectExtent l="0" t="0" r="9525" b="9525"/>
            <wp:wrapNone/>
            <wp:docPr id="1" name="Picture 1" descr="C:\Users\Jessica\Documents\Jessica's storage drive\Files from Jessica's Computer\Communities\Lee County\The Place at Corkscrew\The Plac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Documents\Jessica's storage drive\Files from Jessica's Computer\Communities\Lee County\The Place at Corkscrew\The Place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7999">
        <w:rPr>
          <w:sz w:val="28"/>
          <w:szCs w:val="28"/>
        </w:rPr>
        <w:t>Eileen Barrett (P) Term expires 2024 – In person</w:t>
      </w:r>
    </w:p>
    <w:p w14:paraId="08702980" w14:textId="7272F6F9" w:rsidR="00887999" w:rsidRPr="00887999" w:rsidRDefault="00887999" w:rsidP="00887999">
      <w:pPr>
        <w:spacing w:after="0"/>
        <w:rPr>
          <w:sz w:val="28"/>
          <w:szCs w:val="28"/>
        </w:rPr>
      </w:pPr>
      <w:r w:rsidRPr="00887999">
        <w:rPr>
          <w:sz w:val="28"/>
          <w:szCs w:val="28"/>
        </w:rPr>
        <w:t>Tom Butler (VP) Term expires 2024 – In person</w:t>
      </w:r>
    </w:p>
    <w:p w14:paraId="16C73134" w14:textId="00EA8AC7" w:rsidR="00887999" w:rsidRPr="00887999" w:rsidRDefault="00887999" w:rsidP="00887999">
      <w:pPr>
        <w:spacing w:after="0"/>
        <w:rPr>
          <w:sz w:val="28"/>
          <w:szCs w:val="28"/>
        </w:rPr>
      </w:pPr>
      <w:r w:rsidRPr="00887999">
        <w:rPr>
          <w:sz w:val="28"/>
          <w:szCs w:val="28"/>
        </w:rPr>
        <w:t>Ed Casey (T) Term expires 2024 – via phone</w:t>
      </w:r>
    </w:p>
    <w:p w14:paraId="1F080B3D" w14:textId="7F50B7BA" w:rsidR="00887999" w:rsidRPr="00887999" w:rsidRDefault="00887999" w:rsidP="00887999">
      <w:pPr>
        <w:spacing w:after="0"/>
        <w:rPr>
          <w:sz w:val="28"/>
          <w:szCs w:val="28"/>
        </w:rPr>
      </w:pPr>
      <w:r w:rsidRPr="00887999">
        <w:rPr>
          <w:sz w:val="28"/>
          <w:szCs w:val="28"/>
        </w:rPr>
        <w:t>Nick Correll (S) Term expires 2023 – In person</w:t>
      </w:r>
    </w:p>
    <w:p w14:paraId="32311011" w14:textId="57520481" w:rsidR="00887999" w:rsidRPr="00887999" w:rsidRDefault="00887999" w:rsidP="00887999">
      <w:pPr>
        <w:spacing w:after="0"/>
        <w:rPr>
          <w:sz w:val="28"/>
          <w:szCs w:val="28"/>
        </w:rPr>
      </w:pPr>
      <w:r w:rsidRPr="00887999">
        <w:rPr>
          <w:sz w:val="28"/>
          <w:szCs w:val="28"/>
        </w:rPr>
        <w:t xml:space="preserve">Gary Helwig (D) Term expires 2023 – In person </w:t>
      </w:r>
    </w:p>
    <w:p w14:paraId="6E0D99EE" w14:textId="1AD72165" w:rsidR="00887999" w:rsidRPr="00887999" w:rsidRDefault="00887999" w:rsidP="00887999">
      <w:pPr>
        <w:spacing w:after="0"/>
        <w:rPr>
          <w:sz w:val="28"/>
          <w:szCs w:val="28"/>
        </w:rPr>
      </w:pPr>
    </w:p>
    <w:p w14:paraId="4A28E2C0" w14:textId="5A454D7E" w:rsidR="00887999" w:rsidRDefault="00887999" w:rsidP="00887999">
      <w:pPr>
        <w:pStyle w:val="ListParagraph"/>
        <w:numPr>
          <w:ilvl w:val="0"/>
          <w:numId w:val="1"/>
        </w:numPr>
        <w:spacing w:after="0"/>
        <w:rPr>
          <w:sz w:val="28"/>
          <w:szCs w:val="28"/>
        </w:rPr>
      </w:pPr>
      <w:r w:rsidRPr="00887999">
        <w:rPr>
          <w:b/>
          <w:sz w:val="28"/>
          <w:szCs w:val="28"/>
          <w:u w:val="single"/>
        </w:rPr>
        <w:t xml:space="preserve">Call to </w:t>
      </w:r>
      <w:r w:rsidR="001B703C">
        <w:rPr>
          <w:b/>
          <w:sz w:val="28"/>
          <w:szCs w:val="28"/>
          <w:u w:val="single"/>
        </w:rPr>
        <w:t>o</w:t>
      </w:r>
      <w:r w:rsidRPr="00887999">
        <w:rPr>
          <w:b/>
          <w:sz w:val="28"/>
          <w:szCs w:val="28"/>
          <w:u w:val="single"/>
        </w:rPr>
        <w:t>rder.</w:t>
      </w:r>
      <w:r w:rsidRPr="00887999">
        <w:rPr>
          <w:sz w:val="28"/>
          <w:szCs w:val="28"/>
        </w:rPr>
        <w:t xml:space="preserve"> The meeting was called to order at 4:0</w:t>
      </w:r>
      <w:r w:rsidR="00915D71">
        <w:rPr>
          <w:sz w:val="28"/>
          <w:szCs w:val="28"/>
        </w:rPr>
        <w:t>0</w:t>
      </w:r>
      <w:r w:rsidRPr="00887999">
        <w:rPr>
          <w:sz w:val="28"/>
          <w:szCs w:val="28"/>
        </w:rPr>
        <w:t>PM.</w:t>
      </w:r>
    </w:p>
    <w:p w14:paraId="1C031C56" w14:textId="7C402CBF" w:rsidR="001B703C" w:rsidRPr="00887999" w:rsidRDefault="001B703C" w:rsidP="00887999">
      <w:pPr>
        <w:pStyle w:val="ListParagraph"/>
        <w:numPr>
          <w:ilvl w:val="0"/>
          <w:numId w:val="1"/>
        </w:numPr>
        <w:spacing w:after="0"/>
        <w:rPr>
          <w:sz w:val="28"/>
          <w:szCs w:val="28"/>
        </w:rPr>
      </w:pPr>
      <w:r>
        <w:rPr>
          <w:b/>
          <w:sz w:val="28"/>
          <w:szCs w:val="28"/>
          <w:u w:val="single"/>
        </w:rPr>
        <w:t>Establish a quorum.</w:t>
      </w:r>
      <w:r>
        <w:rPr>
          <w:sz w:val="28"/>
          <w:szCs w:val="28"/>
        </w:rPr>
        <w:t xml:space="preserve"> All directors are present either in person or via phone. </w:t>
      </w:r>
    </w:p>
    <w:p w14:paraId="50357B3B" w14:textId="29AC1FE9" w:rsidR="00887999" w:rsidRPr="00887999" w:rsidRDefault="00887999" w:rsidP="00887999">
      <w:pPr>
        <w:pStyle w:val="ListParagraph"/>
        <w:numPr>
          <w:ilvl w:val="0"/>
          <w:numId w:val="1"/>
        </w:numPr>
        <w:spacing w:after="0"/>
        <w:rPr>
          <w:sz w:val="28"/>
          <w:szCs w:val="28"/>
        </w:rPr>
      </w:pPr>
      <w:r w:rsidRPr="00887999">
        <w:rPr>
          <w:b/>
          <w:sz w:val="28"/>
          <w:szCs w:val="28"/>
          <w:u w:val="single"/>
        </w:rPr>
        <w:t xml:space="preserve">Proof of </w:t>
      </w:r>
      <w:r w:rsidR="001B703C">
        <w:rPr>
          <w:b/>
          <w:sz w:val="28"/>
          <w:szCs w:val="28"/>
          <w:u w:val="single"/>
        </w:rPr>
        <w:t>n</w:t>
      </w:r>
      <w:r w:rsidRPr="00887999">
        <w:rPr>
          <w:b/>
          <w:sz w:val="28"/>
          <w:szCs w:val="28"/>
          <w:u w:val="single"/>
        </w:rPr>
        <w:t>otice.</w:t>
      </w:r>
      <w:r w:rsidRPr="00887999">
        <w:rPr>
          <w:sz w:val="28"/>
          <w:szCs w:val="28"/>
        </w:rPr>
        <w:t xml:space="preserve"> Notice was posted in accordance with F.S. 720. </w:t>
      </w:r>
    </w:p>
    <w:p w14:paraId="6A0FEB9B" w14:textId="2C26942A" w:rsidR="00887999" w:rsidRPr="001B703C" w:rsidRDefault="00887999" w:rsidP="001B703C">
      <w:pPr>
        <w:pStyle w:val="ListParagraph"/>
        <w:numPr>
          <w:ilvl w:val="0"/>
          <w:numId w:val="1"/>
        </w:numPr>
        <w:spacing w:after="0"/>
        <w:rPr>
          <w:sz w:val="28"/>
          <w:szCs w:val="28"/>
        </w:rPr>
      </w:pPr>
      <w:r w:rsidRPr="00887999">
        <w:rPr>
          <w:b/>
          <w:sz w:val="28"/>
          <w:szCs w:val="28"/>
          <w:u w:val="single"/>
        </w:rPr>
        <w:t xml:space="preserve"> Officer</w:t>
      </w:r>
      <w:r w:rsidR="001B703C">
        <w:rPr>
          <w:b/>
          <w:sz w:val="28"/>
          <w:szCs w:val="28"/>
          <w:u w:val="single"/>
        </w:rPr>
        <w:t>’</w:t>
      </w:r>
      <w:r w:rsidRPr="00887999">
        <w:rPr>
          <w:b/>
          <w:sz w:val="28"/>
          <w:szCs w:val="28"/>
          <w:u w:val="single"/>
        </w:rPr>
        <w:t>s</w:t>
      </w:r>
      <w:r w:rsidR="001B703C">
        <w:rPr>
          <w:b/>
          <w:sz w:val="28"/>
          <w:szCs w:val="28"/>
          <w:u w:val="single"/>
        </w:rPr>
        <w:t xml:space="preserve"> report</w:t>
      </w:r>
      <w:r w:rsidRPr="00887999">
        <w:rPr>
          <w:sz w:val="28"/>
          <w:szCs w:val="28"/>
        </w:rPr>
        <w:t xml:space="preserve">. </w:t>
      </w:r>
      <w:r w:rsidR="00915D71">
        <w:rPr>
          <w:sz w:val="28"/>
          <w:szCs w:val="28"/>
        </w:rPr>
        <w:t xml:space="preserve">President, Eileen Barrett, reported plans to perform upgrades at the dog park and PH treatment for soil of dead plants and trees. Vice President, </w:t>
      </w:r>
      <w:r w:rsidR="001B703C">
        <w:rPr>
          <w:sz w:val="28"/>
          <w:szCs w:val="28"/>
        </w:rPr>
        <w:t>Tom Butler</w:t>
      </w:r>
      <w:r w:rsidR="00915D71">
        <w:rPr>
          <w:sz w:val="28"/>
          <w:szCs w:val="28"/>
        </w:rPr>
        <w:t>,</w:t>
      </w:r>
      <w:r w:rsidR="001B703C">
        <w:rPr>
          <w:sz w:val="28"/>
          <w:szCs w:val="28"/>
        </w:rPr>
        <w:t xml:space="preserve"> reported his actions regarding interviewing </w:t>
      </w:r>
      <w:r w:rsidR="00915D71">
        <w:rPr>
          <w:sz w:val="28"/>
          <w:szCs w:val="28"/>
        </w:rPr>
        <w:t>accountants</w:t>
      </w:r>
      <w:r w:rsidR="001B703C">
        <w:rPr>
          <w:sz w:val="28"/>
          <w:szCs w:val="28"/>
        </w:rPr>
        <w:t xml:space="preserve"> for the Association.  </w:t>
      </w:r>
    </w:p>
    <w:p w14:paraId="3EDE16D3" w14:textId="5B18E1A6" w:rsidR="00887999" w:rsidRDefault="001B703C" w:rsidP="00887999">
      <w:pPr>
        <w:pStyle w:val="ListParagraph"/>
        <w:numPr>
          <w:ilvl w:val="0"/>
          <w:numId w:val="1"/>
        </w:numPr>
        <w:spacing w:after="0"/>
        <w:rPr>
          <w:sz w:val="28"/>
          <w:szCs w:val="28"/>
        </w:rPr>
      </w:pPr>
      <w:r w:rsidRPr="001B703C">
        <w:rPr>
          <w:b/>
          <w:sz w:val="28"/>
          <w:szCs w:val="28"/>
          <w:u w:val="single"/>
        </w:rPr>
        <w:t xml:space="preserve">Old </w:t>
      </w:r>
      <w:r>
        <w:rPr>
          <w:b/>
          <w:sz w:val="28"/>
          <w:szCs w:val="28"/>
          <w:u w:val="single"/>
        </w:rPr>
        <w:t>B</w:t>
      </w:r>
      <w:r w:rsidRPr="001B703C">
        <w:rPr>
          <w:b/>
          <w:sz w:val="28"/>
          <w:szCs w:val="28"/>
          <w:u w:val="single"/>
        </w:rPr>
        <w:t>usiness</w:t>
      </w:r>
      <w:r w:rsidR="00887999" w:rsidRPr="001B703C">
        <w:rPr>
          <w:b/>
          <w:sz w:val="28"/>
          <w:szCs w:val="28"/>
          <w:u w:val="single"/>
        </w:rPr>
        <w:t xml:space="preserve">. </w:t>
      </w:r>
    </w:p>
    <w:p w14:paraId="7CCB24C0" w14:textId="345EBB22" w:rsidR="001B703C" w:rsidRDefault="00915D71" w:rsidP="001B703C">
      <w:pPr>
        <w:pStyle w:val="ListParagraph"/>
        <w:numPr>
          <w:ilvl w:val="0"/>
          <w:numId w:val="2"/>
        </w:numPr>
        <w:spacing w:after="0"/>
        <w:rPr>
          <w:sz w:val="28"/>
          <w:szCs w:val="28"/>
        </w:rPr>
      </w:pPr>
      <w:r>
        <w:rPr>
          <w:b/>
          <w:sz w:val="28"/>
          <w:szCs w:val="28"/>
        </w:rPr>
        <w:t>HOA Website</w:t>
      </w:r>
      <w:r w:rsidR="001B703C" w:rsidRPr="001B703C">
        <w:rPr>
          <w:b/>
          <w:sz w:val="28"/>
          <w:szCs w:val="28"/>
        </w:rPr>
        <w:t>.</w:t>
      </w:r>
      <w:r w:rsidR="001B703C">
        <w:rPr>
          <w:sz w:val="28"/>
          <w:szCs w:val="28"/>
        </w:rPr>
        <w:t xml:space="preserve"> </w:t>
      </w:r>
      <w:r>
        <w:rPr>
          <w:sz w:val="28"/>
          <w:szCs w:val="28"/>
        </w:rPr>
        <w:t>Manager reported ICON is working on gaining ownership of the community website. Once obtained, the manger will create a Board of Directors email</w:t>
      </w:r>
      <w:r w:rsidR="001B703C">
        <w:rPr>
          <w:sz w:val="28"/>
          <w:szCs w:val="28"/>
        </w:rPr>
        <w:t xml:space="preserve">. </w:t>
      </w:r>
    </w:p>
    <w:p w14:paraId="3900DC4A" w14:textId="4A8554AE" w:rsidR="00915D71" w:rsidRPr="00915D71" w:rsidRDefault="00915D71" w:rsidP="00915D71">
      <w:pPr>
        <w:pStyle w:val="ListParagraph"/>
        <w:numPr>
          <w:ilvl w:val="0"/>
          <w:numId w:val="2"/>
        </w:numPr>
        <w:spacing w:after="0"/>
        <w:rPr>
          <w:sz w:val="28"/>
          <w:szCs w:val="28"/>
        </w:rPr>
      </w:pPr>
      <w:r w:rsidRPr="00915D71">
        <w:rPr>
          <w:noProof/>
          <w:sz w:val="28"/>
          <w:szCs w:val="28"/>
        </w:rPr>
        <mc:AlternateContent>
          <mc:Choice Requires="wps">
            <w:drawing>
              <wp:anchor distT="45720" distB="45720" distL="114300" distR="114300" simplePos="0" relativeHeight="251680768" behindDoc="0" locked="0" layoutInCell="1" allowOverlap="1" wp14:anchorId="086B4BF1" wp14:editId="4C28C4FA">
                <wp:simplePos x="0" y="0"/>
                <wp:positionH relativeFrom="margin">
                  <wp:align>right</wp:align>
                </wp:positionH>
                <wp:positionV relativeFrom="paragraph">
                  <wp:posOffset>344170</wp:posOffset>
                </wp:positionV>
                <wp:extent cx="5924550" cy="647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47700"/>
                        </a:xfrm>
                        <a:prstGeom prst="rect">
                          <a:avLst/>
                        </a:prstGeom>
                        <a:solidFill>
                          <a:srgbClr val="FFFFFF"/>
                        </a:solidFill>
                        <a:ln w="9525">
                          <a:solidFill>
                            <a:srgbClr val="000000"/>
                          </a:solidFill>
                          <a:miter lim="800000"/>
                          <a:headEnd/>
                          <a:tailEnd/>
                        </a:ln>
                      </wps:spPr>
                      <wps:txbx>
                        <w:txbxContent>
                          <w:p w14:paraId="77BC88DF" w14:textId="32A1E2CE" w:rsidR="00915D71" w:rsidRDefault="00915D71">
                            <w:r w:rsidRPr="00915D71">
                              <w:rPr>
                                <w:b/>
                                <w:i/>
                                <w:u w:val="single"/>
                              </w:rPr>
                              <w:t>President, Eileen Barrett</w:t>
                            </w:r>
                            <w:r>
                              <w:t xml:space="preserve">, made the motion to increase resale Capital Contribution to $2,000 beginning January 01, 2023. </w:t>
                            </w:r>
                            <w:r w:rsidRPr="00915D71">
                              <w:rPr>
                                <w:b/>
                                <w:i/>
                                <w:u w:val="single"/>
                              </w:rPr>
                              <w:t>Secretary, Nick Correll</w:t>
                            </w:r>
                            <w:r>
                              <w:t xml:space="preserve"> seconded the motion. All in favor. </w:t>
                            </w:r>
                            <w:r w:rsidRPr="00915D71">
                              <w:rPr>
                                <w:b/>
                              </w:rPr>
                              <w:t>Motion passes</w:t>
                            </w:r>
                            <w:r>
                              <w:t xml:space="preserve"> without objection.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B4BF1" id="_x0000_t202" coordsize="21600,21600" o:spt="202" path="m,l,21600r21600,l21600,xe">
                <v:stroke joinstyle="miter"/>
                <v:path gradientshapeok="t" o:connecttype="rect"/>
              </v:shapetype>
              <v:shape id="Text Box 2" o:spid="_x0000_s1026" type="#_x0000_t202" style="position:absolute;left:0;text-align:left;margin-left:415.3pt;margin-top:27.1pt;width:466.5pt;height:51pt;z-index:2516807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">
                <v:textbox>
                  <w:txbxContent>
                    <w:p w14:paraId="77BC88DF" w14:textId="32A1E2CE" w:rsidR="00915D71" w:rsidRDefault="00915D71">
                      <w:r w:rsidRPr="00915D71">
                        <w:rPr>
                          <w:b/>
                          <w:i/>
                          <w:u w:val="single"/>
                        </w:rPr>
                        <w:t>President, Eileen Barrett</w:t>
                      </w:r>
                      <w:r>
                        <w:t xml:space="preserve">, made the motion to increase resale Capital Contribution to $2,000 beginning January 01, 2023. </w:t>
                      </w:r>
                      <w:r w:rsidRPr="00915D71">
                        <w:rPr>
                          <w:b/>
                          <w:i/>
                          <w:u w:val="single"/>
                        </w:rPr>
                        <w:t>Secretary, Nick Correll</w:t>
                      </w:r>
                      <w:r>
                        <w:t xml:space="preserve"> seconded the motion. All in favor. </w:t>
                      </w:r>
                      <w:r w:rsidRPr="00915D71">
                        <w:rPr>
                          <w:b/>
                        </w:rPr>
                        <w:t>Motion passes</w:t>
                      </w:r>
                      <w:r>
                        <w:t xml:space="preserve"> without objection. </w:t>
                      </w:r>
                    </w:p>
                  </w:txbxContent>
                </v:textbox>
                <w10:wrap type="square" anchorx="margin"/>
              </v:shape>
            </w:pict>
          </mc:Fallback>
        </mc:AlternateContent>
      </w:r>
      <w:r>
        <w:rPr>
          <w:b/>
          <w:sz w:val="28"/>
          <w:szCs w:val="28"/>
        </w:rPr>
        <w:t>Resale Capital Contribution</w:t>
      </w:r>
      <w:r w:rsidR="001B703C" w:rsidRPr="001B703C">
        <w:rPr>
          <w:b/>
          <w:sz w:val="28"/>
          <w:szCs w:val="28"/>
        </w:rPr>
        <w:t>.</w:t>
      </w:r>
    </w:p>
    <w:p w14:paraId="7387870E" w14:textId="5EB14495" w:rsidR="001B703C" w:rsidRPr="001B703C" w:rsidRDefault="001B703C" w:rsidP="001B703C">
      <w:pPr>
        <w:pStyle w:val="ListParagraph"/>
        <w:numPr>
          <w:ilvl w:val="0"/>
          <w:numId w:val="2"/>
        </w:numPr>
        <w:spacing w:after="0"/>
        <w:rPr>
          <w:sz w:val="28"/>
          <w:szCs w:val="28"/>
        </w:rPr>
      </w:pPr>
      <w:r w:rsidRPr="001B703C">
        <w:rPr>
          <w:noProof/>
        </w:rPr>
        <w:lastRenderedPageBreak/>
        <mc:AlternateContent>
          <mc:Choice Requires="wps">
            <w:drawing>
              <wp:anchor distT="45720" distB="45720" distL="114300" distR="114300" simplePos="0" relativeHeight="251672576" behindDoc="0" locked="0" layoutInCell="1" allowOverlap="1" wp14:anchorId="1144C9F3" wp14:editId="093D8D35">
                <wp:simplePos x="0" y="0"/>
                <wp:positionH relativeFrom="margin">
                  <wp:align>right</wp:align>
                </wp:positionH>
                <wp:positionV relativeFrom="paragraph">
                  <wp:posOffset>723265</wp:posOffset>
                </wp:positionV>
                <wp:extent cx="5915025" cy="1066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H="1" flipV="1">
                          <a:off x="0" y="0"/>
                          <a:ext cx="5915025" cy="1066800"/>
                        </a:xfrm>
                        <a:prstGeom prst="rect">
                          <a:avLst/>
                        </a:prstGeom>
                        <a:solidFill>
                          <a:srgbClr val="FFFFFF"/>
                        </a:solidFill>
                        <a:ln w="9525">
                          <a:solidFill>
                            <a:srgbClr val="000000"/>
                          </a:solidFill>
                          <a:miter lim="800000"/>
                          <a:headEnd/>
                          <a:tailEnd/>
                        </a:ln>
                      </wps:spPr>
                      <wps:txbx>
                        <w:txbxContent>
                          <w:p w14:paraId="2802EF88" w14:textId="6F6D91D6" w:rsidR="001B703C" w:rsidRDefault="00915D71">
                            <w:r>
                              <w:rPr>
                                <w:b/>
                                <w:i/>
                                <w:u w:val="single"/>
                              </w:rPr>
                              <w:t>President, Eileen Barrett,</w:t>
                            </w:r>
                            <w:r w:rsidR="001B703C">
                              <w:t xml:space="preserve"> made the motion to </w:t>
                            </w:r>
                            <w:r>
                              <w:t xml:space="preserve">suspend membership access cards and charging </w:t>
                            </w:r>
                            <w:proofErr w:type="spellStart"/>
                            <w:r>
                              <w:t>privilages</w:t>
                            </w:r>
                            <w:proofErr w:type="spellEnd"/>
                            <w:r>
                              <w:t xml:space="preserve"> for accounts identified as with the attorney for collections</w:t>
                            </w:r>
                            <w:r w:rsidR="001B703C">
                              <w:t>.</w:t>
                            </w:r>
                            <w:r>
                              <w:t xml:space="preserve"> Accounts 019866BP, 019944BP, 019952BP, 019718DL, 019131ED, 019128EW, 019319EW, 017591KL, 017596KL, 017801RC, 019462PB. </w:t>
                            </w:r>
                            <w:r>
                              <w:rPr>
                                <w:b/>
                                <w:i/>
                                <w:u w:val="single"/>
                              </w:rPr>
                              <w:t>Director, Gary Helwig,</w:t>
                            </w:r>
                            <w:r w:rsidR="001B703C">
                              <w:t xml:space="preserve"> seconded the motion. All in favor. </w:t>
                            </w:r>
                            <w:r w:rsidR="001B703C" w:rsidRPr="00915D71">
                              <w:rPr>
                                <w:b/>
                              </w:rPr>
                              <w:t>Motion passes</w:t>
                            </w:r>
                            <w:r w:rsidR="001B703C">
                              <w:t xml:space="preserve"> without objection.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4C9F3" id="_x0000_s1027" type="#_x0000_t202" style="position:absolute;left:0;text-align:left;margin-left:414.55pt;margin-top:56.95pt;width:465.75pt;height:84pt;rotation:180;flip:x y;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">
                <v:textbox>
                  <w:txbxContent>
                    <w:p w14:paraId="2802EF88" w14:textId="6F6D91D6" w:rsidR="001B703C" w:rsidRDefault="00915D71">
                      <w:r>
                        <w:rPr>
                          <w:b/>
                          <w:i/>
                          <w:u w:val="single"/>
                        </w:rPr>
                        <w:t>President, Eileen Barrett,</w:t>
                      </w:r>
                      <w:r w:rsidR="001B703C">
                        <w:t xml:space="preserve"> made the motion to </w:t>
                      </w:r>
                      <w:r>
                        <w:t xml:space="preserve">suspend membership access cards and charging </w:t>
                      </w:r>
                      <w:proofErr w:type="spellStart"/>
                      <w:r>
                        <w:t>privilages</w:t>
                      </w:r>
                      <w:proofErr w:type="spellEnd"/>
                      <w:r>
                        <w:t xml:space="preserve"> for accounts identified as with the attorney for collections</w:t>
                      </w:r>
                      <w:r w:rsidR="001B703C">
                        <w:t>.</w:t>
                      </w:r>
                      <w:r>
                        <w:t xml:space="preserve"> Accounts 019866BP, 019944BP, 019952BP, 019718DL, 019131ED, 019128EW, 019319EW, 017591KL, 017596KL, 017801RC, 019462PB. </w:t>
                      </w:r>
                      <w:r>
                        <w:rPr>
                          <w:b/>
                          <w:i/>
                          <w:u w:val="single"/>
                        </w:rPr>
                        <w:t>Director, Gary Helwig,</w:t>
                      </w:r>
                      <w:r w:rsidR="001B703C">
                        <w:t xml:space="preserve"> seconded the motion. All in favor. </w:t>
                      </w:r>
                      <w:r w:rsidR="001B703C" w:rsidRPr="00915D71">
                        <w:rPr>
                          <w:b/>
                        </w:rPr>
                        <w:t>Motion passes</w:t>
                      </w:r>
                      <w:r w:rsidR="001B703C">
                        <w:t xml:space="preserve"> without objection.  </w:t>
                      </w:r>
                    </w:p>
                  </w:txbxContent>
                </v:textbox>
                <w10:wrap type="square" anchorx="margin"/>
              </v:shape>
            </w:pict>
          </mc:Fallback>
        </mc:AlternateContent>
      </w:r>
      <w:r w:rsidRPr="001B703C">
        <w:rPr>
          <w:noProof/>
        </w:rPr>
        <mc:AlternateContent>
          <mc:Choice Requires="wps">
            <w:drawing>
              <wp:anchor distT="45720" distB="45720" distL="114300" distR="114300" simplePos="0" relativeHeight="251674624" behindDoc="0" locked="0" layoutInCell="1" allowOverlap="1" wp14:anchorId="38BE9D57" wp14:editId="205B3DE0">
                <wp:simplePos x="0" y="0"/>
                <wp:positionH relativeFrom="margin">
                  <wp:posOffset>0</wp:posOffset>
                </wp:positionH>
                <wp:positionV relativeFrom="paragraph">
                  <wp:posOffset>714375</wp:posOffset>
                </wp:positionV>
                <wp:extent cx="45085" cy="45085"/>
                <wp:effectExtent l="0" t="0" r="12065"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085" cy="45085"/>
                        </a:xfrm>
                        <a:prstGeom prst="rect">
                          <a:avLst/>
                        </a:prstGeom>
                        <a:solidFill>
                          <a:srgbClr val="FFFFFF"/>
                        </a:solidFill>
                        <a:ln w="9525">
                          <a:solidFill>
                            <a:srgbClr val="000000"/>
                          </a:solidFill>
                          <a:miter lim="800000"/>
                          <a:headEnd/>
                          <a:tailEnd/>
                        </a:ln>
                      </wps:spPr>
                      <wps:txbx>
                        <w:txbxContent>
                          <w:p w14:paraId="6EE6CFC6" w14:textId="77777777" w:rsidR="001B703C" w:rsidRDefault="001B703C" w:rsidP="001B7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E9D57" id="_x0000_s1028" type="#_x0000_t202" style="position:absolute;left:0;text-align:left;margin-left:0;margin-top:56.25pt;width:3.55pt;height:3.55pt;flip:x y;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">
                <v:textbox>
                  <w:txbxContent>
                    <w:p w14:paraId="6EE6CFC6" w14:textId="77777777" w:rsidR="001B703C" w:rsidRDefault="001B703C" w:rsidP="001B703C"/>
                  </w:txbxContent>
                </v:textbox>
                <w10:wrap type="square" anchorx="margin"/>
              </v:shape>
            </w:pict>
          </mc:Fallback>
        </mc:AlternateContent>
      </w:r>
      <w:proofErr w:type="spellStart"/>
      <w:r w:rsidR="00915D71">
        <w:rPr>
          <w:b/>
          <w:sz w:val="28"/>
          <w:szCs w:val="28"/>
        </w:rPr>
        <w:t>BoD</w:t>
      </w:r>
      <w:proofErr w:type="spellEnd"/>
      <w:r w:rsidR="00915D71">
        <w:rPr>
          <w:b/>
          <w:sz w:val="28"/>
          <w:szCs w:val="28"/>
        </w:rPr>
        <w:t xml:space="preserve"> email</w:t>
      </w:r>
      <w:r w:rsidRPr="001B703C">
        <w:rPr>
          <w:b/>
          <w:sz w:val="28"/>
          <w:szCs w:val="28"/>
        </w:rPr>
        <w:t>.</w:t>
      </w:r>
      <w:r w:rsidRPr="001B703C">
        <w:rPr>
          <w:sz w:val="28"/>
          <w:szCs w:val="28"/>
        </w:rPr>
        <w:t xml:space="preserve"> </w:t>
      </w:r>
      <w:r w:rsidR="00915D71">
        <w:rPr>
          <w:sz w:val="28"/>
          <w:szCs w:val="28"/>
        </w:rPr>
        <w:t>This matter discussed in agenda item 5a</w:t>
      </w:r>
      <w:r w:rsidRPr="001B703C">
        <w:rPr>
          <w:sz w:val="28"/>
          <w:szCs w:val="28"/>
        </w:rPr>
        <w:t xml:space="preserve">. </w:t>
      </w:r>
    </w:p>
    <w:p w14:paraId="0EDF36B6" w14:textId="6FC4D5DF" w:rsidR="00915D71" w:rsidRDefault="00915D71" w:rsidP="001B703C">
      <w:pPr>
        <w:pStyle w:val="ListParagraph"/>
        <w:numPr>
          <w:ilvl w:val="0"/>
          <w:numId w:val="2"/>
        </w:numPr>
        <w:spacing w:after="0"/>
        <w:rPr>
          <w:sz w:val="28"/>
          <w:szCs w:val="28"/>
        </w:rPr>
      </w:pPr>
      <w:r w:rsidRPr="00915D71">
        <w:rPr>
          <w:b/>
          <w:sz w:val="28"/>
          <w:szCs w:val="28"/>
        </w:rPr>
        <w:t>AR</w:t>
      </w:r>
      <w:r w:rsidR="001B703C" w:rsidRPr="00915D71">
        <w:rPr>
          <w:b/>
          <w:sz w:val="28"/>
          <w:szCs w:val="28"/>
        </w:rPr>
        <w:t>.</w:t>
      </w:r>
      <w:r w:rsidR="001B703C" w:rsidRPr="00915D71">
        <w:rPr>
          <w:sz w:val="28"/>
          <w:szCs w:val="28"/>
        </w:rPr>
        <w:t xml:space="preserve"> The Board of Directors </w:t>
      </w:r>
      <w:r w:rsidRPr="00915D71">
        <w:rPr>
          <w:sz w:val="28"/>
          <w:szCs w:val="28"/>
        </w:rPr>
        <w:t xml:space="preserve">discussed </w:t>
      </w:r>
      <w:r>
        <w:rPr>
          <w:sz w:val="28"/>
          <w:szCs w:val="28"/>
        </w:rPr>
        <w:t xml:space="preserve">the </w:t>
      </w:r>
      <w:r w:rsidRPr="00915D71">
        <w:rPr>
          <w:sz w:val="28"/>
          <w:szCs w:val="28"/>
        </w:rPr>
        <w:t>aged AR</w:t>
      </w:r>
      <w:r>
        <w:rPr>
          <w:sz w:val="28"/>
          <w:szCs w:val="28"/>
        </w:rPr>
        <w:t xml:space="preserve"> report</w:t>
      </w:r>
      <w:r w:rsidRPr="00915D71">
        <w:rPr>
          <w:sz w:val="28"/>
          <w:szCs w:val="28"/>
        </w:rPr>
        <w:t>.</w:t>
      </w:r>
      <w:r w:rsidR="001B703C" w:rsidRPr="00915D71">
        <w:rPr>
          <w:sz w:val="28"/>
          <w:szCs w:val="28"/>
        </w:rPr>
        <w:t xml:space="preserve"> </w:t>
      </w:r>
    </w:p>
    <w:p w14:paraId="20FF4252" w14:textId="79877031" w:rsidR="00915D71" w:rsidRPr="00915D71" w:rsidRDefault="00915D71" w:rsidP="00AE1B42">
      <w:pPr>
        <w:pStyle w:val="ListParagraph"/>
        <w:numPr>
          <w:ilvl w:val="0"/>
          <w:numId w:val="1"/>
        </w:numPr>
        <w:spacing w:after="0"/>
        <w:rPr>
          <w:sz w:val="28"/>
          <w:szCs w:val="28"/>
        </w:rPr>
      </w:pPr>
      <w:r w:rsidRPr="00915D71">
        <w:rPr>
          <w:b/>
          <w:sz w:val="28"/>
          <w:szCs w:val="28"/>
        </w:rPr>
        <w:t>Owner comments.</w:t>
      </w:r>
      <w:r>
        <w:rPr>
          <w:b/>
          <w:sz w:val="28"/>
          <w:szCs w:val="28"/>
        </w:rPr>
        <w:t xml:space="preserve"> </w:t>
      </w:r>
      <w:r w:rsidRPr="00915D71">
        <w:rPr>
          <w:sz w:val="28"/>
          <w:szCs w:val="28"/>
        </w:rPr>
        <w:t xml:space="preserve">Owners discussed agenda items with the Board. </w:t>
      </w:r>
    </w:p>
    <w:p w14:paraId="0C3AFDE4" w14:textId="51B4D293" w:rsidR="00887999" w:rsidRDefault="001B703C" w:rsidP="00AE1B42">
      <w:pPr>
        <w:pStyle w:val="ListParagraph"/>
        <w:numPr>
          <w:ilvl w:val="0"/>
          <w:numId w:val="1"/>
        </w:numPr>
        <w:spacing w:after="0"/>
        <w:rPr>
          <w:sz w:val="28"/>
          <w:szCs w:val="28"/>
        </w:rPr>
      </w:pPr>
      <w:r w:rsidRPr="001B703C">
        <w:rPr>
          <w:b/>
          <w:sz w:val="28"/>
          <w:szCs w:val="28"/>
          <w:u w:val="single"/>
        </w:rPr>
        <w:t>New Business</w:t>
      </w:r>
      <w:r w:rsidR="00887999" w:rsidRPr="001B703C">
        <w:rPr>
          <w:sz w:val="28"/>
          <w:szCs w:val="28"/>
        </w:rPr>
        <w:t xml:space="preserve">. </w:t>
      </w:r>
    </w:p>
    <w:p w14:paraId="45F0140B" w14:textId="50513F86" w:rsidR="001B703C" w:rsidRPr="001B703C" w:rsidRDefault="001B703C" w:rsidP="001B703C">
      <w:pPr>
        <w:pStyle w:val="ListParagraph"/>
        <w:numPr>
          <w:ilvl w:val="0"/>
          <w:numId w:val="3"/>
        </w:numPr>
        <w:spacing w:after="0"/>
        <w:rPr>
          <w:sz w:val="28"/>
          <w:szCs w:val="28"/>
        </w:rPr>
      </w:pPr>
      <w:r w:rsidRPr="001B703C">
        <w:rPr>
          <w:noProof/>
          <w:sz w:val="28"/>
          <w:szCs w:val="28"/>
        </w:rPr>
        <mc:AlternateContent>
          <mc:Choice Requires="wps">
            <w:drawing>
              <wp:anchor distT="45720" distB="45720" distL="114300" distR="114300" simplePos="0" relativeHeight="251676672" behindDoc="0" locked="0" layoutInCell="1" allowOverlap="1" wp14:anchorId="5FC8C51D" wp14:editId="54203DFA">
                <wp:simplePos x="0" y="0"/>
                <wp:positionH relativeFrom="margin">
                  <wp:align>right</wp:align>
                </wp:positionH>
                <wp:positionV relativeFrom="paragraph">
                  <wp:posOffset>336550</wp:posOffset>
                </wp:positionV>
                <wp:extent cx="5924550" cy="4762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76250"/>
                        </a:xfrm>
                        <a:prstGeom prst="rect">
                          <a:avLst/>
                        </a:prstGeom>
                        <a:solidFill>
                          <a:srgbClr val="FFFFFF"/>
                        </a:solidFill>
                        <a:ln w="9525">
                          <a:solidFill>
                            <a:srgbClr val="000000"/>
                          </a:solidFill>
                          <a:miter lim="800000"/>
                          <a:headEnd/>
                          <a:tailEnd/>
                        </a:ln>
                      </wps:spPr>
                      <wps:txbx>
                        <w:txbxContent>
                          <w:p w14:paraId="622C3E01" w14:textId="242CB09C" w:rsidR="001B703C" w:rsidRPr="001B703C" w:rsidRDefault="00915D71">
                            <w:r>
                              <w:rPr>
                                <w:b/>
                                <w:i/>
                                <w:u w:val="single"/>
                              </w:rPr>
                              <w:t xml:space="preserve">VP, </w:t>
                            </w:r>
                            <w:r w:rsidR="001B703C" w:rsidRPr="001B703C">
                              <w:rPr>
                                <w:b/>
                                <w:i/>
                                <w:u w:val="single"/>
                              </w:rPr>
                              <w:t>Tom Butler</w:t>
                            </w:r>
                            <w:r w:rsidR="001B703C" w:rsidRPr="001B703C">
                              <w:t xml:space="preserve"> made the motion to accept the </w:t>
                            </w:r>
                            <w:r>
                              <w:t>July 26, 2022 draft m</w:t>
                            </w:r>
                            <w:r w:rsidR="001B703C" w:rsidRPr="001B703C">
                              <w:t xml:space="preserve">eeting minutes, as presented. </w:t>
                            </w:r>
                            <w:r w:rsidRPr="00915D71">
                              <w:rPr>
                                <w:b/>
                                <w:i/>
                                <w:u w:val="single"/>
                              </w:rPr>
                              <w:t xml:space="preserve">Treasurer, </w:t>
                            </w:r>
                            <w:r w:rsidR="001B703C" w:rsidRPr="00915D71">
                              <w:rPr>
                                <w:b/>
                                <w:i/>
                                <w:u w:val="single"/>
                              </w:rPr>
                              <w:t>Ed</w:t>
                            </w:r>
                            <w:r w:rsidR="001B703C" w:rsidRPr="001B703C">
                              <w:rPr>
                                <w:b/>
                                <w:i/>
                                <w:u w:val="single"/>
                              </w:rPr>
                              <w:t xml:space="preserve"> Casey</w:t>
                            </w:r>
                            <w:r w:rsidR="001B703C" w:rsidRPr="001B703C">
                              <w:t xml:space="preserve"> seconded the motion. All in favor. Motion passes without objection.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8C51D" id="_x0000_s1029" type="#_x0000_t202" style="position:absolute;left:0;text-align:left;margin-left:415.3pt;margin-top:26.5pt;width:466.5pt;height:37.5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">
                <v:textbox>
                  <w:txbxContent>
                    <w:p w14:paraId="622C3E01" w14:textId="242CB09C" w:rsidR="001B703C" w:rsidRPr="001B703C" w:rsidRDefault="00915D71">
                      <w:r>
                        <w:rPr>
                          <w:b/>
                          <w:i/>
                          <w:u w:val="single"/>
                        </w:rPr>
                        <w:t xml:space="preserve">VP, </w:t>
                      </w:r>
                      <w:r w:rsidR="001B703C" w:rsidRPr="001B703C">
                        <w:rPr>
                          <w:b/>
                          <w:i/>
                          <w:u w:val="single"/>
                        </w:rPr>
                        <w:t>Tom Butler</w:t>
                      </w:r>
                      <w:r w:rsidR="001B703C" w:rsidRPr="001B703C">
                        <w:t xml:space="preserve"> made the motion to accept the </w:t>
                      </w:r>
                      <w:r>
                        <w:t>July 26, 2022 draft m</w:t>
                      </w:r>
                      <w:r w:rsidR="001B703C" w:rsidRPr="001B703C">
                        <w:t xml:space="preserve">eeting minutes, as presented. </w:t>
                      </w:r>
                      <w:r w:rsidRPr="00915D71">
                        <w:rPr>
                          <w:b/>
                          <w:i/>
                          <w:u w:val="single"/>
                        </w:rPr>
                        <w:t xml:space="preserve">Treasurer, </w:t>
                      </w:r>
                      <w:r w:rsidR="001B703C" w:rsidRPr="00915D71">
                        <w:rPr>
                          <w:b/>
                          <w:i/>
                          <w:u w:val="single"/>
                        </w:rPr>
                        <w:t>Ed</w:t>
                      </w:r>
                      <w:r w:rsidR="001B703C" w:rsidRPr="001B703C">
                        <w:rPr>
                          <w:b/>
                          <w:i/>
                          <w:u w:val="single"/>
                        </w:rPr>
                        <w:t xml:space="preserve"> Casey</w:t>
                      </w:r>
                      <w:r w:rsidR="001B703C" w:rsidRPr="001B703C">
                        <w:t xml:space="preserve"> seconded the motion. All in favor. Motion passes without objection. </w:t>
                      </w:r>
                    </w:p>
                  </w:txbxContent>
                </v:textbox>
                <w10:wrap type="square" anchorx="margin"/>
              </v:shape>
            </w:pict>
          </mc:Fallback>
        </mc:AlternateContent>
      </w:r>
      <w:r>
        <w:rPr>
          <w:sz w:val="28"/>
          <w:szCs w:val="28"/>
        </w:rPr>
        <w:t>Approval of DRAFT minutes.</w:t>
      </w:r>
    </w:p>
    <w:p w14:paraId="16B740FE" w14:textId="4219A4D3" w:rsidR="001B703C" w:rsidRDefault="00915D71" w:rsidP="001B703C">
      <w:pPr>
        <w:pStyle w:val="ListParagraph"/>
        <w:numPr>
          <w:ilvl w:val="0"/>
          <w:numId w:val="3"/>
        </w:numPr>
        <w:spacing w:after="0"/>
        <w:rPr>
          <w:sz w:val="28"/>
          <w:szCs w:val="28"/>
        </w:rPr>
      </w:pPr>
      <w:r>
        <w:rPr>
          <w:b/>
          <w:sz w:val="28"/>
          <w:szCs w:val="28"/>
        </w:rPr>
        <w:t>Slide hours change</w:t>
      </w:r>
      <w:r w:rsidR="001B703C" w:rsidRPr="001B703C">
        <w:rPr>
          <w:b/>
          <w:sz w:val="28"/>
          <w:szCs w:val="28"/>
        </w:rPr>
        <w:t>.</w:t>
      </w:r>
      <w:r w:rsidR="001B703C">
        <w:rPr>
          <w:sz w:val="28"/>
          <w:szCs w:val="28"/>
        </w:rPr>
        <w:t xml:space="preserve"> </w:t>
      </w:r>
      <w:r>
        <w:rPr>
          <w:sz w:val="28"/>
          <w:szCs w:val="28"/>
        </w:rPr>
        <w:t>The Board of Directors discussed changing hours of the slide due to school beginning on Aug 10</w:t>
      </w:r>
      <w:r w:rsidRPr="00915D71">
        <w:rPr>
          <w:sz w:val="28"/>
          <w:szCs w:val="28"/>
          <w:vertAlign w:val="superscript"/>
        </w:rPr>
        <w:t>th</w:t>
      </w:r>
      <w:r>
        <w:rPr>
          <w:sz w:val="28"/>
          <w:szCs w:val="28"/>
        </w:rPr>
        <w:t xml:space="preserve">. The Board directed the manager to change the hours. New hours will be blasted out and posted at the pool. </w:t>
      </w:r>
    </w:p>
    <w:p w14:paraId="69515AA9" w14:textId="613B8217" w:rsidR="001B703C" w:rsidRDefault="00915D71" w:rsidP="001B703C">
      <w:pPr>
        <w:pStyle w:val="ListParagraph"/>
        <w:numPr>
          <w:ilvl w:val="0"/>
          <w:numId w:val="3"/>
        </w:numPr>
        <w:spacing w:after="0"/>
        <w:rPr>
          <w:sz w:val="28"/>
          <w:szCs w:val="28"/>
        </w:rPr>
      </w:pPr>
      <w:r>
        <w:rPr>
          <w:b/>
          <w:sz w:val="28"/>
          <w:szCs w:val="28"/>
        </w:rPr>
        <w:t>Reminder for HOA dues in newsletter</w:t>
      </w:r>
      <w:r w:rsidR="001B703C" w:rsidRPr="001B703C">
        <w:rPr>
          <w:b/>
          <w:sz w:val="28"/>
          <w:szCs w:val="28"/>
        </w:rPr>
        <w:t>.</w:t>
      </w:r>
      <w:r w:rsidR="001B703C" w:rsidRPr="001B703C">
        <w:rPr>
          <w:sz w:val="28"/>
          <w:szCs w:val="28"/>
        </w:rPr>
        <w:t xml:space="preserve"> </w:t>
      </w:r>
      <w:r w:rsidR="001B703C">
        <w:rPr>
          <w:sz w:val="28"/>
          <w:szCs w:val="28"/>
        </w:rPr>
        <w:t xml:space="preserve">The Board </w:t>
      </w:r>
      <w:r>
        <w:rPr>
          <w:sz w:val="28"/>
          <w:szCs w:val="28"/>
        </w:rPr>
        <w:t>directed the</w:t>
      </w:r>
      <w:r w:rsidR="001B703C">
        <w:rPr>
          <w:sz w:val="28"/>
          <w:szCs w:val="28"/>
        </w:rPr>
        <w:t xml:space="preserve"> manger </w:t>
      </w:r>
      <w:r>
        <w:rPr>
          <w:sz w:val="28"/>
          <w:szCs w:val="28"/>
        </w:rPr>
        <w:t>to blast out reminders when the quarterly maintenance fees are due, as a reminder to members</w:t>
      </w:r>
      <w:r w:rsidR="001B703C">
        <w:rPr>
          <w:sz w:val="28"/>
          <w:szCs w:val="28"/>
        </w:rPr>
        <w:t xml:space="preserve">. </w:t>
      </w:r>
    </w:p>
    <w:p w14:paraId="211B16D2" w14:textId="159A7DC7" w:rsidR="001B703C" w:rsidRPr="001B703C" w:rsidRDefault="00915D71" w:rsidP="001B703C">
      <w:pPr>
        <w:pStyle w:val="ListParagraph"/>
        <w:numPr>
          <w:ilvl w:val="0"/>
          <w:numId w:val="3"/>
        </w:numPr>
        <w:spacing w:after="0"/>
        <w:rPr>
          <w:sz w:val="28"/>
          <w:szCs w:val="28"/>
        </w:rPr>
      </w:pPr>
      <w:r>
        <w:rPr>
          <w:b/>
          <w:sz w:val="28"/>
          <w:szCs w:val="28"/>
        </w:rPr>
        <w:t>Budget 2023</w:t>
      </w:r>
      <w:r w:rsidR="001B703C" w:rsidRPr="001B703C">
        <w:rPr>
          <w:sz w:val="28"/>
          <w:szCs w:val="28"/>
        </w:rPr>
        <w:t>.</w:t>
      </w:r>
      <w:r w:rsidR="001B703C">
        <w:rPr>
          <w:sz w:val="28"/>
          <w:szCs w:val="28"/>
        </w:rPr>
        <w:t xml:space="preserve"> </w:t>
      </w:r>
      <w:r>
        <w:rPr>
          <w:sz w:val="28"/>
          <w:szCs w:val="28"/>
        </w:rPr>
        <w:t xml:space="preserve">The Board of Directors would like a draft version of the budget by month’s end. </w:t>
      </w:r>
    </w:p>
    <w:p w14:paraId="602E3F75" w14:textId="45D64472" w:rsidR="001B703C" w:rsidRPr="001B703C" w:rsidRDefault="00915D71" w:rsidP="001B703C">
      <w:pPr>
        <w:pStyle w:val="ListParagraph"/>
        <w:numPr>
          <w:ilvl w:val="0"/>
          <w:numId w:val="3"/>
        </w:numPr>
        <w:spacing w:after="0"/>
        <w:rPr>
          <w:sz w:val="28"/>
          <w:szCs w:val="28"/>
        </w:rPr>
      </w:pPr>
      <w:r>
        <w:rPr>
          <w:b/>
          <w:sz w:val="28"/>
          <w:szCs w:val="28"/>
        </w:rPr>
        <w:t>Reserve study</w:t>
      </w:r>
      <w:r w:rsidR="001B703C" w:rsidRPr="001B703C">
        <w:rPr>
          <w:b/>
          <w:sz w:val="28"/>
          <w:szCs w:val="28"/>
        </w:rPr>
        <w:t>.</w:t>
      </w:r>
      <w:r w:rsidR="001B703C">
        <w:rPr>
          <w:sz w:val="28"/>
          <w:szCs w:val="28"/>
        </w:rPr>
        <w:t xml:space="preserve"> </w:t>
      </w:r>
      <w:r>
        <w:rPr>
          <w:sz w:val="28"/>
          <w:szCs w:val="28"/>
        </w:rPr>
        <w:t xml:space="preserve">The Board of Directors discussed the need for a reserve study and what that means to the community. </w:t>
      </w:r>
    </w:p>
    <w:p w14:paraId="6F0AC567" w14:textId="524115C9" w:rsidR="001B703C" w:rsidRDefault="00915D71" w:rsidP="001B703C">
      <w:pPr>
        <w:pStyle w:val="ListParagraph"/>
        <w:numPr>
          <w:ilvl w:val="0"/>
          <w:numId w:val="3"/>
        </w:numPr>
        <w:spacing w:after="0"/>
        <w:rPr>
          <w:sz w:val="28"/>
          <w:szCs w:val="28"/>
        </w:rPr>
      </w:pPr>
      <w:r>
        <w:rPr>
          <w:b/>
          <w:sz w:val="28"/>
          <w:szCs w:val="28"/>
        </w:rPr>
        <w:t>Turnover settlement offer</w:t>
      </w:r>
      <w:r w:rsidR="001B703C" w:rsidRPr="001B703C">
        <w:rPr>
          <w:b/>
          <w:sz w:val="28"/>
          <w:szCs w:val="28"/>
        </w:rPr>
        <w:t>.</w:t>
      </w:r>
      <w:r w:rsidR="001B703C">
        <w:rPr>
          <w:sz w:val="28"/>
          <w:szCs w:val="28"/>
        </w:rPr>
        <w:t xml:space="preserve"> </w:t>
      </w:r>
      <w:r>
        <w:rPr>
          <w:sz w:val="28"/>
          <w:szCs w:val="28"/>
        </w:rPr>
        <w:t xml:space="preserve">The Board of Directors discussed the settlement offer process to the homeowners. The offer is with the Association’s Attorney, Richard </w:t>
      </w:r>
      <w:proofErr w:type="spellStart"/>
      <w:r>
        <w:rPr>
          <w:sz w:val="28"/>
          <w:szCs w:val="28"/>
        </w:rPr>
        <w:t>DeBoest</w:t>
      </w:r>
      <w:proofErr w:type="spellEnd"/>
      <w:r>
        <w:rPr>
          <w:sz w:val="28"/>
          <w:szCs w:val="28"/>
        </w:rPr>
        <w:t xml:space="preserve"> for review.  </w:t>
      </w:r>
      <w:r w:rsidR="001B703C">
        <w:rPr>
          <w:sz w:val="28"/>
          <w:szCs w:val="28"/>
        </w:rPr>
        <w:t xml:space="preserve"> </w:t>
      </w:r>
    </w:p>
    <w:p w14:paraId="3C29E7D2" w14:textId="1B26D293" w:rsidR="001B703C" w:rsidRDefault="00915D71" w:rsidP="001B703C">
      <w:pPr>
        <w:pStyle w:val="ListParagraph"/>
        <w:numPr>
          <w:ilvl w:val="0"/>
          <w:numId w:val="3"/>
        </w:numPr>
        <w:spacing w:after="0"/>
        <w:rPr>
          <w:sz w:val="28"/>
          <w:szCs w:val="28"/>
        </w:rPr>
      </w:pPr>
      <w:r>
        <w:rPr>
          <w:b/>
          <w:sz w:val="28"/>
          <w:szCs w:val="28"/>
        </w:rPr>
        <w:t>Committee volunteer/establish committees</w:t>
      </w:r>
      <w:r w:rsidR="001B703C" w:rsidRPr="001B703C">
        <w:rPr>
          <w:b/>
          <w:sz w:val="28"/>
          <w:szCs w:val="28"/>
        </w:rPr>
        <w:t>.</w:t>
      </w:r>
      <w:r w:rsidR="001B703C">
        <w:rPr>
          <w:sz w:val="28"/>
          <w:szCs w:val="28"/>
        </w:rPr>
        <w:t xml:space="preserve"> </w:t>
      </w:r>
      <w:r>
        <w:rPr>
          <w:sz w:val="28"/>
          <w:szCs w:val="28"/>
        </w:rPr>
        <w:t xml:space="preserve">The Board of Directors discussed the volunteer list collected to determine who and how many will serve on a committee. The Board of Directors will review the spreadsheet of volunteers and make announcements of committees at the next Board meeting. </w:t>
      </w:r>
    </w:p>
    <w:p w14:paraId="3B69015B" w14:textId="0921166D" w:rsidR="00915D71" w:rsidRDefault="00915D71" w:rsidP="00915D71">
      <w:pPr>
        <w:spacing w:after="0"/>
        <w:rPr>
          <w:sz w:val="28"/>
          <w:szCs w:val="28"/>
        </w:rPr>
      </w:pPr>
    </w:p>
    <w:p w14:paraId="55660FB0" w14:textId="77777777" w:rsidR="00915D71" w:rsidRPr="00915D71" w:rsidRDefault="00915D71" w:rsidP="00915D71">
      <w:pPr>
        <w:spacing w:after="0"/>
        <w:rPr>
          <w:sz w:val="28"/>
          <w:szCs w:val="28"/>
        </w:rPr>
      </w:pPr>
    </w:p>
    <w:p w14:paraId="5DCAE575" w14:textId="4F7633C2" w:rsidR="00915D71" w:rsidRPr="00915D71" w:rsidRDefault="00915D71" w:rsidP="00915D71">
      <w:pPr>
        <w:pStyle w:val="ListParagraph"/>
        <w:numPr>
          <w:ilvl w:val="0"/>
          <w:numId w:val="3"/>
        </w:numPr>
        <w:spacing w:after="0"/>
        <w:rPr>
          <w:sz w:val="28"/>
          <w:szCs w:val="28"/>
        </w:rPr>
      </w:pPr>
      <w:r w:rsidRPr="00915D71">
        <w:rPr>
          <w:noProof/>
          <w:sz w:val="28"/>
          <w:szCs w:val="28"/>
        </w:rPr>
        <w:lastRenderedPageBreak/>
        <mc:AlternateContent>
          <mc:Choice Requires="wps">
            <w:drawing>
              <wp:anchor distT="45720" distB="45720" distL="114300" distR="114300" simplePos="0" relativeHeight="251682816" behindDoc="0" locked="0" layoutInCell="1" allowOverlap="1" wp14:anchorId="2916BCFB" wp14:editId="1D58DA44">
                <wp:simplePos x="0" y="0"/>
                <wp:positionH relativeFrom="margin">
                  <wp:align>right</wp:align>
                </wp:positionH>
                <wp:positionV relativeFrom="paragraph">
                  <wp:posOffset>285750</wp:posOffset>
                </wp:positionV>
                <wp:extent cx="5915025" cy="4762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76250"/>
                        </a:xfrm>
                        <a:prstGeom prst="rect">
                          <a:avLst/>
                        </a:prstGeom>
                        <a:solidFill>
                          <a:srgbClr val="FFFFFF"/>
                        </a:solidFill>
                        <a:ln w="9525">
                          <a:solidFill>
                            <a:srgbClr val="000000"/>
                          </a:solidFill>
                          <a:miter lim="800000"/>
                          <a:headEnd/>
                          <a:tailEnd/>
                        </a:ln>
                      </wps:spPr>
                      <wps:txbx>
                        <w:txbxContent>
                          <w:p w14:paraId="5134C1A1" w14:textId="16AD176A" w:rsidR="00915D71" w:rsidRDefault="00915D71">
                            <w:r w:rsidRPr="00915D71">
                              <w:rPr>
                                <w:b/>
                                <w:i/>
                                <w:u w:val="single"/>
                              </w:rPr>
                              <w:t>VP, Tom Butler</w:t>
                            </w:r>
                            <w:r>
                              <w:t xml:space="preserve">, made the motion to accept GRG as the retained CPA for the Association. </w:t>
                            </w:r>
                            <w:r w:rsidRPr="00915D71">
                              <w:rPr>
                                <w:b/>
                                <w:i/>
                                <w:u w:val="single"/>
                              </w:rPr>
                              <w:t>Treasurer, Ed Casey,</w:t>
                            </w:r>
                            <w:r>
                              <w:t xml:space="preserve"> seconded the motion. All in favor. </w:t>
                            </w:r>
                            <w:r w:rsidRPr="00915D71">
                              <w:rPr>
                                <w:b/>
                              </w:rPr>
                              <w:t>Motion passes</w:t>
                            </w:r>
                            <w:r>
                              <w:t xml:space="preserve"> without objection.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16BCFB" id="_x0000_s1030" type="#_x0000_t202" style="position:absolute;left:0;text-align:left;margin-left:414.55pt;margin-top:22.5pt;width:465.75pt;height:37.5pt;z-index:251682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">
                <v:textbox>
                  <w:txbxContent>
                    <w:p w14:paraId="5134C1A1" w14:textId="16AD176A" w:rsidR="00915D71" w:rsidRDefault="00915D71">
                      <w:r w:rsidRPr="00915D71">
                        <w:rPr>
                          <w:b/>
                          <w:i/>
                          <w:u w:val="single"/>
                        </w:rPr>
                        <w:t>VP, Tom Butler</w:t>
                      </w:r>
                      <w:r>
                        <w:t xml:space="preserve">, made the motion to accept GRG as the retained CPA for the Association. </w:t>
                      </w:r>
                      <w:r w:rsidRPr="00915D71">
                        <w:rPr>
                          <w:b/>
                          <w:i/>
                          <w:u w:val="single"/>
                        </w:rPr>
                        <w:t>Treasurer, Ed Casey,</w:t>
                      </w:r>
                      <w:r>
                        <w:t xml:space="preserve"> seconded the motion. All in favor. </w:t>
                      </w:r>
                      <w:r w:rsidRPr="00915D71">
                        <w:rPr>
                          <w:b/>
                        </w:rPr>
                        <w:t>Motion passes</w:t>
                      </w:r>
                      <w:r>
                        <w:t xml:space="preserve"> without objection. </w:t>
                      </w:r>
                    </w:p>
                  </w:txbxContent>
                </v:textbox>
                <w10:wrap type="square" anchorx="margin"/>
              </v:shape>
            </w:pict>
          </mc:Fallback>
        </mc:AlternateContent>
      </w:r>
      <w:r>
        <w:rPr>
          <w:b/>
          <w:sz w:val="28"/>
          <w:szCs w:val="28"/>
        </w:rPr>
        <w:t>Retention of CPA</w:t>
      </w:r>
      <w:r w:rsidR="001B703C" w:rsidRPr="001B703C">
        <w:rPr>
          <w:b/>
          <w:sz w:val="28"/>
          <w:szCs w:val="28"/>
        </w:rPr>
        <w:t>.</w:t>
      </w:r>
      <w:r w:rsidR="001B703C">
        <w:rPr>
          <w:sz w:val="28"/>
          <w:szCs w:val="28"/>
        </w:rPr>
        <w:t xml:space="preserve"> Board discussion. </w:t>
      </w:r>
    </w:p>
    <w:p w14:paraId="71771989" w14:textId="1B964BBB" w:rsidR="001B703C" w:rsidRDefault="00915D71" w:rsidP="001B703C">
      <w:pPr>
        <w:pStyle w:val="ListParagraph"/>
        <w:numPr>
          <w:ilvl w:val="0"/>
          <w:numId w:val="3"/>
        </w:numPr>
        <w:spacing w:after="0"/>
        <w:rPr>
          <w:sz w:val="28"/>
          <w:szCs w:val="28"/>
        </w:rPr>
      </w:pPr>
      <w:r>
        <w:rPr>
          <w:b/>
          <w:sz w:val="28"/>
          <w:szCs w:val="28"/>
        </w:rPr>
        <w:t>Trolley</w:t>
      </w:r>
      <w:r w:rsidR="001B703C" w:rsidRPr="001B703C">
        <w:rPr>
          <w:b/>
          <w:sz w:val="28"/>
          <w:szCs w:val="28"/>
        </w:rPr>
        <w:t>.</w:t>
      </w:r>
      <w:r w:rsidR="001B703C">
        <w:rPr>
          <w:sz w:val="28"/>
          <w:szCs w:val="28"/>
        </w:rPr>
        <w:t xml:space="preserve"> </w:t>
      </w:r>
      <w:r>
        <w:rPr>
          <w:sz w:val="28"/>
          <w:szCs w:val="28"/>
        </w:rPr>
        <w:t xml:space="preserve">Board discussion resulted in the Board directors Nick Correll, and Ed Casey will work with homeowner, Michelle Wiltgen to discover the value of the trolley and where the sell options are. </w:t>
      </w:r>
    </w:p>
    <w:p w14:paraId="0CDD0187" w14:textId="2189F30B" w:rsidR="001B703C" w:rsidRDefault="00915D71" w:rsidP="001B703C">
      <w:pPr>
        <w:pStyle w:val="ListParagraph"/>
        <w:numPr>
          <w:ilvl w:val="0"/>
          <w:numId w:val="3"/>
        </w:numPr>
        <w:spacing w:after="0"/>
        <w:rPr>
          <w:sz w:val="28"/>
          <w:szCs w:val="28"/>
        </w:rPr>
      </w:pPr>
      <w:r>
        <w:rPr>
          <w:b/>
          <w:sz w:val="28"/>
          <w:szCs w:val="28"/>
        </w:rPr>
        <w:t>Speeding in community</w:t>
      </w:r>
      <w:r w:rsidR="001B703C" w:rsidRPr="001B703C">
        <w:rPr>
          <w:b/>
          <w:sz w:val="28"/>
          <w:szCs w:val="28"/>
        </w:rPr>
        <w:t>.</w:t>
      </w:r>
      <w:r w:rsidR="001B703C">
        <w:rPr>
          <w:sz w:val="28"/>
          <w:szCs w:val="28"/>
        </w:rPr>
        <w:t xml:space="preserve"> </w:t>
      </w:r>
      <w:r>
        <w:rPr>
          <w:sz w:val="28"/>
          <w:szCs w:val="28"/>
        </w:rPr>
        <w:t>The Board of Directors discussed speeding and read comments by a member regarding speeding</w:t>
      </w:r>
      <w:r w:rsidR="001B703C">
        <w:rPr>
          <w:sz w:val="28"/>
          <w:szCs w:val="28"/>
        </w:rPr>
        <w:t>.</w:t>
      </w:r>
      <w:r>
        <w:rPr>
          <w:sz w:val="28"/>
          <w:szCs w:val="28"/>
        </w:rPr>
        <w:t xml:space="preserve"> The Board of Directors wish to convey to all homeowners not to speed to identify another speeder in the community. </w:t>
      </w:r>
      <w:r w:rsidR="001B703C">
        <w:rPr>
          <w:sz w:val="28"/>
          <w:szCs w:val="28"/>
        </w:rPr>
        <w:t xml:space="preserve"> </w:t>
      </w:r>
    </w:p>
    <w:p w14:paraId="5B375159" w14:textId="51CDBF25" w:rsidR="00915D71" w:rsidRPr="00CC140D" w:rsidRDefault="00915D71" w:rsidP="00915D71">
      <w:pPr>
        <w:pStyle w:val="ListParagraph"/>
        <w:numPr>
          <w:ilvl w:val="0"/>
          <w:numId w:val="3"/>
        </w:numPr>
        <w:spacing w:after="0"/>
        <w:rPr>
          <w:sz w:val="28"/>
          <w:szCs w:val="28"/>
        </w:rPr>
      </w:pPr>
      <w:r w:rsidRPr="00915D71">
        <w:rPr>
          <w:noProof/>
          <w:sz w:val="28"/>
          <w:szCs w:val="28"/>
        </w:rPr>
        <mc:AlternateContent>
          <mc:Choice Requires="wps">
            <w:drawing>
              <wp:anchor distT="45720" distB="45720" distL="114300" distR="114300" simplePos="0" relativeHeight="251684864" behindDoc="0" locked="0" layoutInCell="1" allowOverlap="1" wp14:anchorId="6DB6CBCC" wp14:editId="554CF349">
                <wp:simplePos x="0" y="0"/>
                <wp:positionH relativeFrom="margin">
                  <wp:align>left</wp:align>
                </wp:positionH>
                <wp:positionV relativeFrom="paragraph">
                  <wp:posOffset>314960</wp:posOffset>
                </wp:positionV>
                <wp:extent cx="5867400" cy="6477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647700"/>
                        </a:xfrm>
                        <a:prstGeom prst="rect">
                          <a:avLst/>
                        </a:prstGeom>
                        <a:solidFill>
                          <a:srgbClr val="FFFFFF"/>
                        </a:solidFill>
                        <a:ln w="9525">
                          <a:solidFill>
                            <a:srgbClr val="000000"/>
                          </a:solidFill>
                          <a:miter lim="800000"/>
                          <a:headEnd/>
                          <a:tailEnd/>
                        </a:ln>
                      </wps:spPr>
                      <wps:txbx>
                        <w:txbxContent>
                          <w:p w14:paraId="7438BA2A" w14:textId="66279090" w:rsidR="00915D71" w:rsidRDefault="00915D71">
                            <w:r>
                              <w:t xml:space="preserve">President, Eileen </w:t>
                            </w:r>
                            <w:r w:rsidR="00CC140D">
                              <w:t xml:space="preserve">Barrett, made the motion to accept the recommendations of the ARC committee for ARC applications, to date. Only exception regarding homeowner’s lanai screen will be reviewed. VP, Tom Butler, seconded. All in favor. Motion passes without objection.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6CBCC" id="_x0000_s1031" type="#_x0000_t202" style="position:absolute;left:0;text-align:left;margin-left:0;margin-top:24.8pt;width:462pt;height:51pt;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">
                <v:textbox>
                  <w:txbxContent>
                    <w:p w14:paraId="7438BA2A" w14:textId="66279090" w:rsidR="00915D71" w:rsidRDefault="00915D71">
                      <w:r>
                        <w:t xml:space="preserve">President, Eileen </w:t>
                      </w:r>
                      <w:r w:rsidR="00CC140D">
                        <w:t xml:space="preserve">Barrett, made the motion to accept the recommendations of the ARC committee for ARC applications, to date. Only exception regarding homeowner’s lanai screen will be reviewed. VP, Tom Butler, seconded. All in favor. Motion passes without objection. </w:t>
                      </w:r>
                    </w:p>
                  </w:txbxContent>
                </v:textbox>
                <w10:wrap type="square" anchorx="margin"/>
              </v:shape>
            </w:pict>
          </mc:Fallback>
        </mc:AlternateContent>
      </w:r>
      <w:r>
        <w:rPr>
          <w:b/>
          <w:sz w:val="28"/>
          <w:szCs w:val="28"/>
        </w:rPr>
        <w:t>ARC approval</w:t>
      </w:r>
      <w:r w:rsidRPr="00CC140D">
        <w:rPr>
          <w:b/>
          <w:sz w:val="28"/>
          <w:szCs w:val="28"/>
        </w:rPr>
        <w:t>/denial</w:t>
      </w:r>
      <w:r w:rsidRPr="00CC140D">
        <w:rPr>
          <w:sz w:val="28"/>
          <w:szCs w:val="28"/>
        </w:rPr>
        <w:t>.</w:t>
      </w:r>
      <w:r>
        <w:rPr>
          <w:sz w:val="28"/>
          <w:szCs w:val="28"/>
        </w:rPr>
        <w:t xml:space="preserve"> </w:t>
      </w:r>
    </w:p>
    <w:p w14:paraId="06B9E740" w14:textId="3F8715E2" w:rsidR="00887999" w:rsidRPr="00CC140D" w:rsidRDefault="00CC140D" w:rsidP="00CC140D">
      <w:pPr>
        <w:pStyle w:val="ListParagraph"/>
        <w:numPr>
          <w:ilvl w:val="0"/>
          <w:numId w:val="1"/>
        </w:numPr>
        <w:spacing w:after="0"/>
        <w:rPr>
          <w:sz w:val="28"/>
          <w:szCs w:val="28"/>
        </w:rPr>
      </w:pPr>
      <w:r>
        <w:rPr>
          <w:b/>
          <w:sz w:val="28"/>
          <w:szCs w:val="28"/>
          <w:u w:val="single"/>
        </w:rPr>
        <w:t xml:space="preserve">Next </w:t>
      </w:r>
      <w:proofErr w:type="spellStart"/>
      <w:r>
        <w:rPr>
          <w:b/>
          <w:sz w:val="28"/>
          <w:szCs w:val="28"/>
          <w:u w:val="single"/>
        </w:rPr>
        <w:t>BoD</w:t>
      </w:r>
      <w:proofErr w:type="spellEnd"/>
      <w:r>
        <w:rPr>
          <w:b/>
          <w:sz w:val="28"/>
          <w:szCs w:val="28"/>
          <w:u w:val="single"/>
        </w:rPr>
        <w:t xml:space="preserve"> Meeting</w:t>
      </w:r>
      <w:r w:rsidR="00887999" w:rsidRPr="00887999">
        <w:rPr>
          <w:b/>
          <w:sz w:val="28"/>
          <w:szCs w:val="28"/>
          <w:u w:val="single"/>
        </w:rPr>
        <w:t>.</w:t>
      </w:r>
      <w:r w:rsidR="00887999" w:rsidRPr="00887999">
        <w:rPr>
          <w:sz w:val="28"/>
          <w:szCs w:val="28"/>
        </w:rPr>
        <w:t xml:space="preserve"> </w:t>
      </w:r>
      <w:r>
        <w:rPr>
          <w:sz w:val="28"/>
          <w:szCs w:val="28"/>
        </w:rPr>
        <w:t>Currently scheduled for August 22, 2022 at 4PM</w:t>
      </w:r>
      <w:r w:rsidR="001B703C">
        <w:rPr>
          <w:sz w:val="28"/>
          <w:szCs w:val="28"/>
        </w:rPr>
        <w:t xml:space="preserve">. </w:t>
      </w:r>
    </w:p>
    <w:p w14:paraId="081AC9BC" w14:textId="505FCC44" w:rsidR="00887999" w:rsidRPr="00887999" w:rsidRDefault="00887999" w:rsidP="00887999">
      <w:pPr>
        <w:pStyle w:val="ListParagraph"/>
        <w:numPr>
          <w:ilvl w:val="0"/>
          <w:numId w:val="1"/>
        </w:numPr>
        <w:spacing w:after="0"/>
        <w:rPr>
          <w:sz w:val="28"/>
          <w:szCs w:val="28"/>
        </w:rPr>
      </w:pPr>
      <w:r w:rsidRPr="00887999">
        <w:rPr>
          <w:b/>
          <w:noProof/>
          <w:sz w:val="28"/>
          <w:szCs w:val="28"/>
          <w:u w:val="single"/>
        </w:rPr>
        <mc:AlternateContent>
          <mc:Choice Requires="wps">
            <w:drawing>
              <wp:anchor distT="45720" distB="45720" distL="114300" distR="114300" simplePos="0" relativeHeight="251670528" behindDoc="0" locked="0" layoutInCell="1" allowOverlap="1" wp14:anchorId="7D41F964" wp14:editId="271AD84C">
                <wp:simplePos x="0" y="0"/>
                <wp:positionH relativeFrom="margin">
                  <wp:align>right</wp:align>
                </wp:positionH>
                <wp:positionV relativeFrom="paragraph">
                  <wp:posOffset>363855</wp:posOffset>
                </wp:positionV>
                <wp:extent cx="5915025" cy="4762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76250"/>
                        </a:xfrm>
                        <a:prstGeom prst="rect">
                          <a:avLst/>
                        </a:prstGeom>
                        <a:solidFill>
                          <a:srgbClr val="FFFFFF"/>
                        </a:solidFill>
                        <a:ln w="9525">
                          <a:solidFill>
                            <a:srgbClr val="000000"/>
                          </a:solidFill>
                          <a:miter lim="800000"/>
                          <a:headEnd/>
                          <a:tailEnd/>
                        </a:ln>
                      </wps:spPr>
                      <wps:txbx>
                        <w:txbxContent>
                          <w:p w14:paraId="555E4425" w14:textId="336AA871" w:rsidR="00887999" w:rsidRDefault="00887999" w:rsidP="00887999">
                            <w:r w:rsidRPr="00795E3F">
                              <w:rPr>
                                <w:b/>
                                <w:u w:val="single"/>
                              </w:rPr>
                              <w:t>MOTION:</w:t>
                            </w:r>
                            <w:r>
                              <w:t xml:space="preserve"> </w:t>
                            </w:r>
                            <w:r w:rsidR="001B703C" w:rsidRPr="001B703C">
                              <w:rPr>
                                <w:b/>
                                <w:i/>
                                <w:u w:val="single"/>
                              </w:rPr>
                              <w:t>Eileen Barrett</w:t>
                            </w:r>
                            <w:r>
                              <w:t xml:space="preserve"> motioned to adjourn the </w:t>
                            </w:r>
                            <w:r w:rsidR="001B703C">
                              <w:t>Board</w:t>
                            </w:r>
                            <w:r>
                              <w:t xml:space="preserve"> Meeting. Motion seconded by </w:t>
                            </w:r>
                            <w:r w:rsidR="001B703C" w:rsidRPr="001B703C">
                              <w:rPr>
                                <w:b/>
                                <w:i/>
                                <w:u w:val="single"/>
                              </w:rPr>
                              <w:t>Nick Correll</w:t>
                            </w:r>
                            <w:r>
                              <w:t xml:space="preserve">. All in favor. Motion passes without objection. </w:t>
                            </w:r>
                            <w:r w:rsidR="00535437">
                              <w:t xml:space="preserve">Meeting adjourned at </w:t>
                            </w:r>
                            <w:r w:rsidR="00CC140D">
                              <w:t>5</w:t>
                            </w:r>
                            <w:r w:rsidR="00535437">
                              <w:t>:</w:t>
                            </w:r>
                            <w:r w:rsidR="00CC140D">
                              <w:t>24</w:t>
                            </w:r>
                            <w:r w:rsidR="00535437">
                              <w:t xml:space="preserve"> PM. </w:t>
                            </w:r>
                          </w:p>
                          <w:p w14:paraId="07B4C1D7" w14:textId="4988CAE8" w:rsidR="00887999" w:rsidRDefault="00887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1F964" id="_x0000_s1032" type="#_x0000_t202" style="position:absolute;left:0;text-align:left;margin-left:414.55pt;margin-top:28.65pt;width:465.75pt;height:37.5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">
                <v:textbox>
                  <w:txbxContent>
                    <w:p w14:paraId="555E4425" w14:textId="336AA871" w:rsidR="00887999" w:rsidRDefault="00887999" w:rsidP="00887999">
                      <w:r w:rsidRPr="00795E3F">
                        <w:rPr>
                          <w:b/>
                          <w:u w:val="single"/>
                        </w:rPr>
                        <w:t>MOTION:</w:t>
                      </w:r>
                      <w:r>
                        <w:t xml:space="preserve"> </w:t>
                      </w:r>
                      <w:r w:rsidR="001B703C" w:rsidRPr="001B703C">
                        <w:rPr>
                          <w:b/>
                          <w:i/>
                          <w:u w:val="single"/>
                        </w:rPr>
                        <w:t>Eileen Barrett</w:t>
                      </w:r>
                      <w:r>
                        <w:t xml:space="preserve"> motioned to adjourn the </w:t>
                      </w:r>
                      <w:r w:rsidR="001B703C">
                        <w:t>Board</w:t>
                      </w:r>
                      <w:r>
                        <w:t xml:space="preserve"> Meeting. Motion seconded by </w:t>
                      </w:r>
                      <w:r w:rsidR="001B703C" w:rsidRPr="001B703C">
                        <w:rPr>
                          <w:b/>
                          <w:i/>
                          <w:u w:val="single"/>
                        </w:rPr>
                        <w:t>Nick Correll</w:t>
                      </w:r>
                      <w:r>
                        <w:t xml:space="preserve">. All in favor. Motion passes without objection. </w:t>
                      </w:r>
                      <w:r w:rsidR="00535437">
                        <w:t xml:space="preserve">Meeting adjourned at </w:t>
                      </w:r>
                      <w:r w:rsidR="00CC140D">
                        <w:t>5</w:t>
                      </w:r>
                      <w:r w:rsidR="00535437">
                        <w:t>:</w:t>
                      </w:r>
                      <w:r w:rsidR="00CC140D">
                        <w:t>24</w:t>
                      </w:r>
                      <w:r w:rsidR="00535437">
                        <w:t xml:space="preserve"> PM. </w:t>
                      </w:r>
                    </w:p>
                    <w:p w14:paraId="07B4C1D7" w14:textId="4988CAE8" w:rsidR="00887999" w:rsidRDefault="00887999"/>
                  </w:txbxContent>
                </v:textbox>
                <w10:wrap type="square" anchorx="margin"/>
              </v:shape>
            </w:pict>
          </mc:Fallback>
        </mc:AlternateContent>
      </w:r>
      <w:r w:rsidRPr="00887999">
        <w:rPr>
          <w:b/>
          <w:sz w:val="28"/>
          <w:szCs w:val="28"/>
          <w:u w:val="single"/>
        </w:rPr>
        <w:t>Adjournment</w:t>
      </w:r>
      <w:r w:rsidRPr="00887999">
        <w:rPr>
          <w:sz w:val="28"/>
          <w:szCs w:val="28"/>
        </w:rPr>
        <w:t xml:space="preserve">. </w:t>
      </w:r>
    </w:p>
    <w:p w14:paraId="365681A6" w14:textId="2FB89173" w:rsidR="00887999" w:rsidRPr="00202EE0" w:rsidRDefault="00887999" w:rsidP="00887999">
      <w:pPr>
        <w:spacing w:after="0"/>
        <w:rPr>
          <w:sz w:val="16"/>
          <w:szCs w:val="16"/>
        </w:rPr>
      </w:pPr>
    </w:p>
    <w:p w14:paraId="56B0C1F1" w14:textId="5C14B851" w:rsidR="00887999" w:rsidRPr="00887999" w:rsidRDefault="00887999" w:rsidP="00887999">
      <w:pPr>
        <w:spacing w:after="0"/>
        <w:rPr>
          <w:sz w:val="28"/>
          <w:szCs w:val="28"/>
        </w:rPr>
      </w:pPr>
      <w:r w:rsidRPr="00887999">
        <w:rPr>
          <w:sz w:val="28"/>
          <w:szCs w:val="28"/>
        </w:rPr>
        <w:t>Respectfully submitted,</w:t>
      </w:r>
    </w:p>
    <w:p w14:paraId="21EFE407" w14:textId="79D19548" w:rsidR="00887999" w:rsidRPr="00887999" w:rsidRDefault="00887999" w:rsidP="00887999">
      <w:pPr>
        <w:spacing w:after="0"/>
        <w:rPr>
          <w:sz w:val="28"/>
          <w:szCs w:val="28"/>
        </w:rPr>
      </w:pPr>
      <w:r w:rsidRPr="00887999">
        <w:rPr>
          <w:sz w:val="28"/>
          <w:szCs w:val="28"/>
        </w:rPr>
        <w:t>Ron Czarnik, LCAM</w:t>
      </w:r>
    </w:p>
    <w:p w14:paraId="7858F625" w14:textId="2510F482" w:rsidR="00887999" w:rsidRPr="00887999" w:rsidRDefault="00887999" w:rsidP="00887999">
      <w:pPr>
        <w:spacing w:after="0"/>
        <w:rPr>
          <w:sz w:val="28"/>
          <w:szCs w:val="28"/>
        </w:rPr>
      </w:pPr>
      <w:r w:rsidRPr="00887999">
        <w:rPr>
          <w:sz w:val="28"/>
          <w:szCs w:val="28"/>
        </w:rPr>
        <w:t xml:space="preserve">For the Board of Directors </w:t>
      </w:r>
    </w:p>
    <w:sectPr w:rsidR="00887999" w:rsidRPr="008879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057C4" w14:textId="77777777" w:rsidR="00887999" w:rsidRDefault="00887999" w:rsidP="00887999">
      <w:pPr>
        <w:spacing w:after="0" w:line="240" w:lineRule="auto"/>
      </w:pPr>
      <w:r>
        <w:separator/>
      </w:r>
    </w:p>
  </w:endnote>
  <w:endnote w:type="continuationSeparator" w:id="0">
    <w:p w14:paraId="2925D834" w14:textId="77777777" w:rsidR="00887999" w:rsidRDefault="00887999" w:rsidP="00887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FE571" w14:textId="77777777" w:rsidR="00887999" w:rsidRDefault="008879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5E483" w14:textId="77777777" w:rsidR="00887999" w:rsidRDefault="008879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351D5" w14:textId="77777777" w:rsidR="00887999" w:rsidRDefault="00887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2573B" w14:textId="77777777" w:rsidR="00887999" w:rsidRDefault="00887999" w:rsidP="00887999">
      <w:pPr>
        <w:spacing w:after="0" w:line="240" w:lineRule="auto"/>
      </w:pPr>
      <w:r>
        <w:separator/>
      </w:r>
    </w:p>
  </w:footnote>
  <w:footnote w:type="continuationSeparator" w:id="0">
    <w:p w14:paraId="78898E9C" w14:textId="77777777" w:rsidR="00887999" w:rsidRDefault="00887999" w:rsidP="008879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73764" w14:textId="195407F8" w:rsidR="00887999" w:rsidRDefault="00AA1041">
    <w:pPr>
      <w:pStyle w:val="Header"/>
    </w:pPr>
    <w:r>
      <w:rPr>
        <w:noProof/>
      </w:rPr>
      <w:pict w14:anchorId="3825B3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934251" o:spid="_x0000_s2050"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8F43A" w14:textId="4CDEDDA1" w:rsidR="00887999" w:rsidRDefault="00AA1041">
    <w:pPr>
      <w:pStyle w:val="Header"/>
    </w:pPr>
    <w:r>
      <w:rPr>
        <w:noProof/>
      </w:rPr>
      <w:pict w14:anchorId="2D12F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934252" o:spid="_x0000_s2051"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B2F40" w14:textId="103AA273" w:rsidR="00887999" w:rsidRDefault="00AA1041">
    <w:pPr>
      <w:pStyle w:val="Header"/>
    </w:pPr>
    <w:r>
      <w:rPr>
        <w:noProof/>
      </w:rPr>
      <w:pict w14:anchorId="14D025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2934250" o:spid="_x0000_s2049"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35AEA"/>
    <w:multiLevelType w:val="hybridMultilevel"/>
    <w:tmpl w:val="B9A46ECC"/>
    <w:lvl w:ilvl="0" w:tplc="262AA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C52A42"/>
    <w:multiLevelType w:val="hybridMultilevel"/>
    <w:tmpl w:val="EAB020AE"/>
    <w:lvl w:ilvl="0" w:tplc="2F7AE7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49428A"/>
    <w:multiLevelType w:val="hybridMultilevel"/>
    <w:tmpl w:val="B9A46ECC"/>
    <w:lvl w:ilvl="0" w:tplc="262AA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D92F7C"/>
    <w:multiLevelType w:val="hybridMultilevel"/>
    <w:tmpl w:val="2D208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999"/>
    <w:rsid w:val="001B703C"/>
    <w:rsid w:val="00202EE0"/>
    <w:rsid w:val="00465305"/>
    <w:rsid w:val="00535437"/>
    <w:rsid w:val="00887999"/>
    <w:rsid w:val="00915D71"/>
    <w:rsid w:val="00AA1041"/>
    <w:rsid w:val="00CA7760"/>
    <w:rsid w:val="00CC1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6052C"/>
  <w15:chartTrackingRefBased/>
  <w15:docId w15:val="{0099078C-F6A6-4953-AF1D-8368F98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999"/>
    <w:pPr>
      <w:ind w:left="720"/>
      <w:contextualSpacing/>
    </w:pPr>
  </w:style>
  <w:style w:type="paragraph" w:styleId="Header">
    <w:name w:val="header"/>
    <w:basedOn w:val="Normal"/>
    <w:link w:val="HeaderChar"/>
    <w:uiPriority w:val="99"/>
    <w:unhideWhenUsed/>
    <w:rsid w:val="00887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999"/>
  </w:style>
  <w:style w:type="paragraph" w:styleId="Footer">
    <w:name w:val="footer"/>
    <w:basedOn w:val="Normal"/>
    <w:link w:val="FooterChar"/>
    <w:uiPriority w:val="99"/>
    <w:unhideWhenUsed/>
    <w:rsid w:val="00887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7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9FCED-ECA0-4085-9E86-40728AA7B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Ross</dc:creator>
  <cp:keywords/>
  <dc:description/>
  <cp:lastModifiedBy>Lynn Ross</cp:lastModifiedBy>
  <cp:revision>2</cp:revision>
  <cp:lastPrinted>2022-07-11T17:49:00Z</cp:lastPrinted>
  <dcterms:created xsi:type="dcterms:W3CDTF">2022-08-24T13:45:00Z</dcterms:created>
  <dcterms:modified xsi:type="dcterms:W3CDTF">2022-08-24T13:45:00Z</dcterms:modified>
</cp:coreProperties>
</file>